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29F" w:rsidRPr="007B737E" w:rsidRDefault="009C129F" w:rsidP="007149C4">
      <w:pPr>
        <w:jc w:val="center"/>
        <w:rPr>
          <w:rFonts w:ascii="Times New (W1)" w:hAnsi="Times New (W1)"/>
          <w:b/>
          <w:bCs/>
          <w:caps/>
          <w:color w:val="000080"/>
          <w:sz w:val="26"/>
          <w:szCs w:val="26"/>
        </w:rPr>
      </w:pPr>
      <w:r w:rsidRPr="007B737E">
        <w:rPr>
          <w:rFonts w:ascii="Times New (W1)" w:hAnsi="Times New (W1)"/>
          <w:b/>
          <w:bCs/>
          <w:caps/>
          <w:color w:val="000080"/>
          <w:sz w:val="26"/>
          <w:szCs w:val="26"/>
        </w:rPr>
        <w:t>EDP/</w:t>
      </w:r>
      <w:r w:rsidR="00335072" w:rsidRPr="007B737E">
        <w:rPr>
          <w:rFonts w:ascii="Times New (W1)" w:hAnsi="Times New (W1)"/>
          <w:b/>
          <w:bCs/>
          <w:caps/>
          <w:color w:val="000080"/>
          <w:sz w:val="26"/>
          <w:szCs w:val="26"/>
        </w:rPr>
        <w:t>EPE 7</w:t>
      </w:r>
      <w:r w:rsidRPr="007B737E">
        <w:rPr>
          <w:rFonts w:ascii="Times New (W1)" w:hAnsi="Times New (W1)"/>
          <w:b/>
          <w:bCs/>
          <w:caps/>
          <w:color w:val="000080"/>
          <w:sz w:val="26"/>
          <w:szCs w:val="26"/>
        </w:rPr>
        <w:t>11</w:t>
      </w:r>
      <w:r w:rsidR="00335072" w:rsidRPr="007B737E">
        <w:rPr>
          <w:rFonts w:ascii="Times New (W1)" w:hAnsi="Times New (W1)"/>
          <w:b/>
          <w:bCs/>
          <w:caps/>
          <w:color w:val="000080"/>
          <w:sz w:val="26"/>
          <w:szCs w:val="26"/>
        </w:rPr>
        <w:t xml:space="preserve">: </w:t>
      </w:r>
      <w:r w:rsidRPr="007B737E">
        <w:rPr>
          <w:rFonts w:ascii="Times New (W1)" w:hAnsi="Times New (W1)"/>
          <w:b/>
          <w:bCs/>
          <w:caps/>
          <w:color w:val="000080"/>
          <w:sz w:val="26"/>
          <w:szCs w:val="26"/>
        </w:rPr>
        <w:t>Advanced Quantitative Methods –</w:t>
      </w:r>
    </w:p>
    <w:p w:rsidR="00335072" w:rsidRPr="007B737E" w:rsidRDefault="00335072" w:rsidP="007149C4">
      <w:pPr>
        <w:jc w:val="center"/>
        <w:rPr>
          <w:rFonts w:ascii="Times New (W1)" w:hAnsi="Times New (W1)"/>
          <w:b/>
          <w:bCs/>
          <w:caps/>
          <w:color w:val="000080"/>
          <w:sz w:val="26"/>
          <w:szCs w:val="26"/>
        </w:rPr>
      </w:pPr>
      <w:r w:rsidRPr="007B737E">
        <w:rPr>
          <w:rFonts w:ascii="Times New (W1)" w:hAnsi="Times New (W1)"/>
          <w:b/>
          <w:bCs/>
          <w:caps/>
          <w:color w:val="000080"/>
          <w:sz w:val="26"/>
          <w:szCs w:val="26"/>
        </w:rPr>
        <w:t>Introduction to Rasch Measurment</w:t>
      </w:r>
    </w:p>
    <w:p w:rsidR="00335072" w:rsidRDefault="00335072" w:rsidP="007149C4">
      <w:pPr>
        <w:rPr>
          <w:color w:val="000000"/>
          <w:szCs w:val="18"/>
        </w:rPr>
      </w:pPr>
    </w:p>
    <w:p w:rsidR="00335072" w:rsidRPr="007B737E" w:rsidRDefault="00335072" w:rsidP="00D678DB">
      <w:pPr>
        <w:pStyle w:val="Title"/>
        <w:rPr>
          <w:b/>
          <w:bCs/>
          <w:caps/>
          <w:color w:val="000080"/>
          <w:sz w:val="24"/>
          <w:szCs w:val="24"/>
        </w:rPr>
      </w:pPr>
      <w:r w:rsidRPr="007B737E">
        <w:rPr>
          <w:b/>
          <w:bCs/>
          <w:caps/>
          <w:color w:val="000080"/>
          <w:sz w:val="24"/>
          <w:szCs w:val="24"/>
        </w:rPr>
        <w:t>Contact Information</w:t>
      </w:r>
    </w:p>
    <w:p w:rsidR="00335072" w:rsidRPr="008E4D5A" w:rsidRDefault="00335072" w:rsidP="00D678DB">
      <w:pPr>
        <w:pStyle w:val="NormalWeb"/>
        <w:spacing w:before="0" w:beforeAutospacing="0" w:after="0" w:afterAutospacing="0"/>
        <w:jc w:val="center"/>
        <w:rPr>
          <w:b/>
          <w:bCs/>
          <w:sz w:val="26"/>
          <w:szCs w:val="26"/>
        </w:rPr>
      </w:pPr>
      <w:r w:rsidRPr="008E4D5A">
        <w:rPr>
          <w:b/>
          <w:bCs/>
          <w:sz w:val="26"/>
          <w:szCs w:val="26"/>
        </w:rPr>
        <w:t>Kelly Bradley, Ph.D.</w:t>
      </w:r>
    </w:p>
    <w:p w:rsidR="00335072" w:rsidRPr="008E4D5A" w:rsidRDefault="00335072" w:rsidP="00D678DB">
      <w:pPr>
        <w:pStyle w:val="NormalWeb"/>
        <w:spacing w:before="0" w:beforeAutospacing="0" w:after="0" w:afterAutospacing="0"/>
        <w:jc w:val="center"/>
        <w:rPr>
          <w:b/>
          <w:bCs/>
          <w:sz w:val="22"/>
          <w:szCs w:val="22"/>
        </w:rPr>
      </w:pPr>
    </w:p>
    <w:p w:rsidR="00335072" w:rsidRPr="008E4D5A" w:rsidRDefault="00335072" w:rsidP="00D678DB">
      <w:pPr>
        <w:pStyle w:val="NormalWeb"/>
        <w:spacing w:before="0" w:beforeAutospacing="0" w:after="0" w:afterAutospacing="0"/>
      </w:pPr>
      <w:r w:rsidRPr="008E4D5A">
        <w:rPr>
          <w:b/>
          <w:bCs/>
        </w:rPr>
        <w:t>Office:</w:t>
      </w:r>
      <w:r w:rsidRPr="008E4D5A">
        <w:t xml:space="preserve"> </w:t>
      </w:r>
      <w:r w:rsidRPr="008E4D5A">
        <w:tab/>
      </w:r>
      <w:r w:rsidRPr="008E4D5A">
        <w:tab/>
        <w:t xml:space="preserve">144 – A </w:t>
      </w:r>
      <w:smartTag w:uri="urn:schemas-microsoft-com:office:smarttags" w:element="place">
        <w:smartTag w:uri="urn:schemas-microsoft-com:office:smarttags" w:element="PlaceName">
          <w:r w:rsidRPr="008E4D5A">
            <w:t>Taylor</w:t>
          </w:r>
        </w:smartTag>
        <w:r w:rsidRPr="008E4D5A">
          <w:t xml:space="preserve"> </w:t>
        </w:r>
        <w:smartTag w:uri="urn:schemas-microsoft-com:office:smarttags" w:element="PlaceName">
          <w:r w:rsidRPr="008E4D5A">
            <w:t>Education</w:t>
          </w:r>
        </w:smartTag>
        <w:r w:rsidRPr="008E4D5A">
          <w:t xml:space="preserve"> </w:t>
        </w:r>
        <w:smartTag w:uri="urn:schemas-microsoft-com:office:smarttags" w:element="PlaceType">
          <w:r w:rsidRPr="008E4D5A">
            <w:t>Building</w:t>
          </w:r>
        </w:smartTag>
      </w:smartTag>
    </w:p>
    <w:p w:rsidR="00335072" w:rsidRPr="008E4D5A" w:rsidRDefault="00335072" w:rsidP="00D678DB">
      <w:pPr>
        <w:pStyle w:val="NormalWeb"/>
        <w:spacing w:before="0" w:beforeAutospacing="0" w:after="0" w:afterAutospacing="0"/>
        <w:rPr>
          <w:lang w:val="fr-FR"/>
        </w:rPr>
      </w:pPr>
      <w:r w:rsidRPr="008E4D5A">
        <w:rPr>
          <w:b/>
          <w:bCs/>
          <w:lang w:val="fr-FR"/>
        </w:rPr>
        <w:t>Phone:</w:t>
      </w:r>
      <w:r w:rsidRPr="008E4D5A">
        <w:rPr>
          <w:lang w:val="fr-FR"/>
        </w:rPr>
        <w:t xml:space="preserve"> </w:t>
      </w:r>
      <w:r w:rsidRPr="008E4D5A">
        <w:rPr>
          <w:lang w:val="fr-FR"/>
        </w:rPr>
        <w:tab/>
      </w:r>
      <w:r w:rsidRPr="008E4D5A">
        <w:rPr>
          <w:lang w:val="fr-FR"/>
        </w:rPr>
        <w:tab/>
        <w:t>257 – 4923</w:t>
      </w:r>
    </w:p>
    <w:p w:rsidR="00335072" w:rsidRPr="008E4D5A" w:rsidRDefault="00335072" w:rsidP="00D678DB">
      <w:pPr>
        <w:pStyle w:val="NormalWeb"/>
        <w:spacing w:before="0" w:beforeAutospacing="0" w:after="0" w:afterAutospacing="0"/>
        <w:rPr>
          <w:lang w:val="fr-FR"/>
        </w:rPr>
      </w:pPr>
      <w:r w:rsidRPr="008E4D5A">
        <w:rPr>
          <w:b/>
          <w:bCs/>
          <w:lang w:val="fr-FR"/>
        </w:rPr>
        <w:t>Email:</w:t>
      </w:r>
      <w:r w:rsidRPr="008E4D5A">
        <w:rPr>
          <w:lang w:val="fr-FR"/>
        </w:rPr>
        <w:t xml:space="preserve"> </w:t>
      </w:r>
      <w:r w:rsidRPr="008E4D5A">
        <w:rPr>
          <w:lang w:val="fr-FR"/>
        </w:rPr>
        <w:tab/>
      </w:r>
      <w:r w:rsidRPr="008E4D5A">
        <w:rPr>
          <w:lang w:val="fr-FR"/>
        </w:rPr>
        <w:tab/>
      </w:r>
      <w:hyperlink r:id="rId8" w:history="1">
        <w:r w:rsidRPr="008E4D5A">
          <w:rPr>
            <w:rStyle w:val="Hyperlink"/>
            <w:lang w:val="fr-FR"/>
          </w:rPr>
          <w:t>kdbrad2@uky.edu</w:t>
        </w:r>
      </w:hyperlink>
    </w:p>
    <w:p w:rsidR="00335072" w:rsidRPr="008E4D5A" w:rsidRDefault="00335072" w:rsidP="00D678DB">
      <w:pPr>
        <w:pStyle w:val="NormalWeb"/>
        <w:spacing w:before="0" w:beforeAutospacing="0" w:after="0" w:afterAutospacing="0"/>
        <w:rPr>
          <w:lang w:val="fr-FR"/>
        </w:rPr>
      </w:pPr>
      <w:r w:rsidRPr="008E4D5A">
        <w:rPr>
          <w:b/>
          <w:bCs/>
          <w:lang w:val="fr-FR"/>
        </w:rPr>
        <w:t>Web page:</w:t>
      </w:r>
      <w:r w:rsidRPr="008E4D5A">
        <w:rPr>
          <w:lang w:val="fr-FR"/>
        </w:rPr>
        <w:t xml:space="preserve"> </w:t>
      </w:r>
      <w:r w:rsidRPr="008E4D5A">
        <w:rPr>
          <w:lang w:val="fr-FR"/>
        </w:rPr>
        <w:tab/>
      </w:r>
      <w:r>
        <w:rPr>
          <w:lang w:val="fr-FR"/>
        </w:rPr>
        <w:tab/>
      </w:r>
      <w:hyperlink r:id="rId9" w:history="1">
        <w:r w:rsidRPr="008E4D5A">
          <w:rPr>
            <w:rStyle w:val="Hyperlink"/>
            <w:lang w:val="fr-FR"/>
          </w:rPr>
          <w:t>http://www.uky.edu/~kdbrad2/</w:t>
        </w:r>
      </w:hyperlink>
    </w:p>
    <w:p w:rsidR="00335072" w:rsidRDefault="00335072" w:rsidP="00D678DB">
      <w:pPr>
        <w:rPr>
          <w:bCs/>
          <w:color w:val="000000"/>
        </w:rPr>
      </w:pPr>
      <w:r w:rsidRPr="008E4D5A">
        <w:rPr>
          <w:b/>
          <w:bCs/>
          <w:color w:val="000000"/>
        </w:rPr>
        <w:t xml:space="preserve">Office Hours: </w:t>
      </w:r>
      <w:r>
        <w:rPr>
          <w:b/>
          <w:bCs/>
          <w:color w:val="000000"/>
        </w:rPr>
        <w:tab/>
      </w:r>
      <w:r w:rsidR="009C129F">
        <w:rPr>
          <w:bCs/>
          <w:color w:val="000000"/>
        </w:rPr>
        <w:t>Tuesday and Thursday 12–1-</w:t>
      </w:r>
      <w:r w:rsidR="00456C14">
        <w:rPr>
          <w:bCs/>
          <w:color w:val="000000"/>
        </w:rPr>
        <w:t xml:space="preserve">and by </w:t>
      </w:r>
      <w:r w:rsidRPr="008E4D5A">
        <w:rPr>
          <w:bCs/>
          <w:color w:val="000000"/>
        </w:rPr>
        <w:t>appointment</w:t>
      </w:r>
      <w:r>
        <w:rPr>
          <w:bCs/>
          <w:color w:val="000000"/>
        </w:rPr>
        <w:t xml:space="preserve"> </w:t>
      </w:r>
    </w:p>
    <w:p w:rsidR="00335072" w:rsidRPr="008E4D5A" w:rsidRDefault="00335072" w:rsidP="00D678DB">
      <w:pPr>
        <w:jc w:val="center"/>
        <w:rPr>
          <w:bCs/>
          <w:color w:val="000000"/>
        </w:rPr>
      </w:pPr>
      <w:r>
        <w:rPr>
          <w:bCs/>
          <w:color w:val="000000"/>
        </w:rPr>
        <w:t>** I have an open office door policy… when my door is open, it is an invitation. **</w:t>
      </w:r>
    </w:p>
    <w:p w:rsidR="00335072" w:rsidRPr="001D528C" w:rsidRDefault="00335072" w:rsidP="007149C4">
      <w:pPr>
        <w:rPr>
          <w:b/>
          <w:bCs/>
          <w:color w:val="000080"/>
        </w:rPr>
      </w:pPr>
    </w:p>
    <w:p w:rsidR="00335072" w:rsidRPr="007B737E" w:rsidRDefault="00335072" w:rsidP="007149C4">
      <w:pPr>
        <w:pStyle w:val="Title"/>
        <w:rPr>
          <w:b/>
          <w:bCs/>
          <w:caps/>
          <w:color w:val="000080"/>
          <w:sz w:val="24"/>
          <w:szCs w:val="24"/>
        </w:rPr>
      </w:pPr>
      <w:r w:rsidRPr="007B737E">
        <w:rPr>
          <w:b/>
          <w:bCs/>
          <w:caps/>
          <w:color w:val="000080"/>
          <w:sz w:val="24"/>
          <w:szCs w:val="24"/>
        </w:rPr>
        <w:t>Meeting Information</w:t>
      </w:r>
    </w:p>
    <w:p w:rsidR="00335072" w:rsidRDefault="00456C14" w:rsidP="007149C4">
      <w:pPr>
        <w:jc w:val="center"/>
        <w:rPr>
          <w:b/>
          <w:bCs/>
          <w:color w:val="000080"/>
          <w:sz w:val="22"/>
          <w:szCs w:val="18"/>
        </w:rPr>
      </w:pPr>
      <w:r>
        <w:rPr>
          <w:color w:val="000000"/>
          <w:sz w:val="22"/>
          <w:szCs w:val="18"/>
        </w:rPr>
        <w:t>Thursday</w:t>
      </w:r>
      <w:r w:rsidR="00335072">
        <w:rPr>
          <w:color w:val="000000"/>
          <w:sz w:val="22"/>
          <w:szCs w:val="18"/>
        </w:rPr>
        <w:t xml:space="preserve">, </w:t>
      </w:r>
      <w:r w:rsidR="009C129F">
        <w:rPr>
          <w:color w:val="000000"/>
          <w:sz w:val="22"/>
          <w:szCs w:val="18"/>
        </w:rPr>
        <w:t>9:30-12</w:t>
      </w:r>
      <w:r w:rsidR="00335072">
        <w:rPr>
          <w:color w:val="000000"/>
          <w:sz w:val="22"/>
          <w:szCs w:val="18"/>
        </w:rPr>
        <w:t xml:space="preserve"> in 140 Taylor Education Building</w:t>
      </w:r>
    </w:p>
    <w:p w:rsidR="00335072" w:rsidRPr="001D528C" w:rsidRDefault="00335072" w:rsidP="007149C4">
      <w:pPr>
        <w:rPr>
          <w:b/>
          <w:bCs/>
          <w:color w:val="000080"/>
        </w:rPr>
      </w:pPr>
    </w:p>
    <w:p w:rsidR="00335072" w:rsidRPr="007B737E" w:rsidRDefault="00335072" w:rsidP="007149C4">
      <w:pPr>
        <w:pStyle w:val="Heading5"/>
        <w:jc w:val="center"/>
        <w:rPr>
          <w:caps/>
          <w:sz w:val="24"/>
          <w:u w:val="none"/>
        </w:rPr>
      </w:pPr>
      <w:r w:rsidRPr="007B737E">
        <w:rPr>
          <w:caps/>
          <w:sz w:val="24"/>
          <w:u w:val="none"/>
        </w:rPr>
        <w:t>Required Text &amp; Readings</w:t>
      </w:r>
    </w:p>
    <w:p w:rsidR="00335072" w:rsidRPr="00B3795A" w:rsidRDefault="00335072" w:rsidP="009C129F">
      <w:pPr>
        <w:pStyle w:val="Heading1"/>
        <w:numPr>
          <w:ilvl w:val="0"/>
          <w:numId w:val="22"/>
        </w:numPr>
        <w:jc w:val="both"/>
        <w:rPr>
          <w:i w:val="0"/>
          <w:szCs w:val="24"/>
        </w:rPr>
      </w:pPr>
      <w:proofErr w:type="gramStart"/>
      <w:r w:rsidRPr="00B3795A">
        <w:rPr>
          <w:i w:val="0"/>
          <w:szCs w:val="24"/>
        </w:rPr>
        <w:t>Bond &amp; Fox (2007).</w:t>
      </w:r>
      <w:proofErr w:type="gramEnd"/>
      <w:r w:rsidRPr="00B3795A">
        <w:rPr>
          <w:i w:val="0"/>
          <w:szCs w:val="24"/>
        </w:rPr>
        <w:t xml:space="preserve"> </w:t>
      </w:r>
      <w:r w:rsidRPr="00B3795A">
        <w:rPr>
          <w:bCs/>
          <w:i w:val="0"/>
          <w:szCs w:val="24"/>
        </w:rPr>
        <w:t>Applying the Rasch Model</w:t>
      </w:r>
      <w:r w:rsidR="009C129F">
        <w:rPr>
          <w:bCs/>
          <w:i w:val="0"/>
          <w:szCs w:val="24"/>
        </w:rPr>
        <w:t xml:space="preserve">, </w:t>
      </w:r>
      <w:r w:rsidRPr="00B3795A">
        <w:rPr>
          <w:i w:val="0"/>
          <w:szCs w:val="24"/>
        </w:rPr>
        <w:t>2</w:t>
      </w:r>
      <w:r w:rsidRPr="00B3795A">
        <w:rPr>
          <w:i w:val="0"/>
          <w:szCs w:val="24"/>
          <w:vertAlign w:val="superscript"/>
        </w:rPr>
        <w:t>nd</w:t>
      </w:r>
      <w:r w:rsidRPr="00B3795A">
        <w:rPr>
          <w:i w:val="0"/>
          <w:szCs w:val="24"/>
        </w:rPr>
        <w:t xml:space="preserve"> </w:t>
      </w:r>
      <w:proofErr w:type="gramStart"/>
      <w:r w:rsidRPr="00B3795A">
        <w:rPr>
          <w:i w:val="0"/>
          <w:szCs w:val="24"/>
        </w:rPr>
        <w:t>ed</w:t>
      </w:r>
      <w:proofErr w:type="gramEnd"/>
      <w:r w:rsidRPr="00B3795A">
        <w:rPr>
          <w:i w:val="0"/>
          <w:szCs w:val="24"/>
        </w:rPr>
        <w:t>.</w:t>
      </w:r>
    </w:p>
    <w:p w:rsidR="00335072" w:rsidRPr="00B3795A" w:rsidRDefault="00335072" w:rsidP="00D678DB">
      <w:pPr>
        <w:pStyle w:val="Heading1"/>
        <w:numPr>
          <w:ilvl w:val="0"/>
          <w:numId w:val="22"/>
        </w:numPr>
        <w:rPr>
          <w:i w:val="0"/>
          <w:szCs w:val="24"/>
        </w:rPr>
      </w:pPr>
      <w:r w:rsidRPr="00B3795A">
        <w:rPr>
          <w:i w:val="0"/>
          <w:szCs w:val="24"/>
        </w:rPr>
        <w:t xml:space="preserve">Winsteps Manual, available for download at </w:t>
      </w:r>
      <w:hyperlink r:id="rId10" w:history="1">
        <w:r w:rsidRPr="00B3795A">
          <w:rPr>
            <w:rStyle w:val="Hyperlink"/>
            <w:i w:val="0"/>
            <w:color w:val="auto"/>
            <w:szCs w:val="24"/>
          </w:rPr>
          <w:t>www.winsteps.com</w:t>
        </w:r>
      </w:hyperlink>
    </w:p>
    <w:p w:rsidR="00335072" w:rsidRPr="00B3795A" w:rsidRDefault="00335072" w:rsidP="00D678DB">
      <w:pPr>
        <w:numPr>
          <w:ilvl w:val="0"/>
          <w:numId w:val="22"/>
        </w:numPr>
      </w:pPr>
      <w:r w:rsidRPr="00B3795A">
        <w:t xml:space="preserve">Rasch Measurement Transactions &amp; SIG Activity; </w:t>
      </w:r>
      <w:hyperlink r:id="rId11" w:history="1">
        <w:r w:rsidRPr="00B3795A">
          <w:rPr>
            <w:rStyle w:val="Hyperlink"/>
            <w:color w:val="auto"/>
          </w:rPr>
          <w:t>http://www.rasch.org/rmt/</w:t>
        </w:r>
      </w:hyperlink>
    </w:p>
    <w:p w:rsidR="00335072" w:rsidRDefault="00335072" w:rsidP="00E72130">
      <w:pPr>
        <w:pStyle w:val="Heading1"/>
        <w:rPr>
          <w:i w:val="0"/>
          <w:sz w:val="22"/>
          <w:szCs w:val="22"/>
        </w:rPr>
      </w:pPr>
      <w:r>
        <w:rPr>
          <w:i w:val="0"/>
          <w:sz w:val="22"/>
          <w:szCs w:val="22"/>
        </w:rPr>
        <w:t xml:space="preserve"> </w:t>
      </w:r>
    </w:p>
    <w:p w:rsidR="00335072" w:rsidRPr="007B737E" w:rsidRDefault="00335072" w:rsidP="00D678DB">
      <w:pPr>
        <w:pStyle w:val="Title"/>
        <w:rPr>
          <w:b/>
          <w:bCs/>
          <w:caps/>
          <w:color w:val="000080"/>
          <w:sz w:val="24"/>
          <w:szCs w:val="24"/>
        </w:rPr>
      </w:pPr>
      <w:r w:rsidRPr="007B737E">
        <w:rPr>
          <w:b/>
          <w:bCs/>
          <w:caps/>
          <w:color w:val="000080"/>
          <w:sz w:val="24"/>
          <w:szCs w:val="24"/>
        </w:rPr>
        <w:t>required Software</w:t>
      </w:r>
    </w:p>
    <w:p w:rsidR="00335072" w:rsidRPr="007B737E" w:rsidRDefault="00335072" w:rsidP="00D678DB">
      <w:pPr>
        <w:pStyle w:val="Title"/>
        <w:jc w:val="both"/>
        <w:rPr>
          <w:b/>
          <w:bCs/>
          <w:caps/>
          <w:color w:val="000080"/>
          <w:sz w:val="24"/>
          <w:szCs w:val="24"/>
        </w:rPr>
      </w:pPr>
      <w:r w:rsidRPr="001F2CC8">
        <w:rPr>
          <w:sz w:val="24"/>
          <w:szCs w:val="24"/>
        </w:rPr>
        <w:t>Winsteps will be used in instruction. The student version</w:t>
      </w:r>
      <w:r>
        <w:rPr>
          <w:sz w:val="24"/>
          <w:szCs w:val="24"/>
        </w:rPr>
        <w:t xml:space="preserve">, Ministeps, </w:t>
      </w:r>
      <w:r w:rsidRPr="001F2CC8">
        <w:rPr>
          <w:sz w:val="24"/>
          <w:szCs w:val="24"/>
        </w:rPr>
        <w:t>is available to download</w:t>
      </w:r>
      <w:r>
        <w:rPr>
          <w:sz w:val="24"/>
          <w:szCs w:val="24"/>
        </w:rPr>
        <w:t>,</w:t>
      </w:r>
      <w:r w:rsidRPr="001F2CC8">
        <w:rPr>
          <w:sz w:val="24"/>
          <w:szCs w:val="24"/>
        </w:rPr>
        <w:t xml:space="preserve"> with no cost, at </w:t>
      </w:r>
      <w:hyperlink r:id="rId12" w:history="1">
        <w:r w:rsidRPr="00D678DB">
          <w:rPr>
            <w:rStyle w:val="Hyperlink"/>
            <w:color w:val="auto"/>
            <w:sz w:val="24"/>
            <w:szCs w:val="24"/>
          </w:rPr>
          <w:t>www.winsteps.com</w:t>
        </w:r>
      </w:hyperlink>
      <w:r w:rsidRPr="001F2CC8">
        <w:rPr>
          <w:sz w:val="24"/>
          <w:szCs w:val="24"/>
        </w:rPr>
        <w:t>. You may purchase the full version for $</w:t>
      </w:r>
      <w:r>
        <w:rPr>
          <w:sz w:val="24"/>
          <w:szCs w:val="24"/>
        </w:rPr>
        <w:t>14</w:t>
      </w:r>
      <w:r w:rsidRPr="001F2CC8">
        <w:rPr>
          <w:sz w:val="24"/>
          <w:szCs w:val="24"/>
        </w:rPr>
        <w:t>9 from the same site. Depending on the size of your data set, you may need to purchase the full version</w:t>
      </w:r>
      <w:r>
        <w:rPr>
          <w:sz w:val="24"/>
          <w:szCs w:val="24"/>
        </w:rPr>
        <w:t>, or see me about access to the full version</w:t>
      </w:r>
      <w:r w:rsidRPr="001F2CC8">
        <w:rPr>
          <w:sz w:val="24"/>
          <w:szCs w:val="24"/>
        </w:rPr>
        <w:t xml:space="preserve">. The </w:t>
      </w:r>
      <w:r>
        <w:rPr>
          <w:sz w:val="24"/>
          <w:szCs w:val="24"/>
        </w:rPr>
        <w:t>s</w:t>
      </w:r>
      <w:r w:rsidRPr="001F2CC8">
        <w:rPr>
          <w:sz w:val="24"/>
          <w:szCs w:val="24"/>
        </w:rPr>
        <w:t>tudent version has been loaded on all computers in TEB 140.</w:t>
      </w:r>
    </w:p>
    <w:p w:rsidR="00335072" w:rsidRPr="00D678DB" w:rsidRDefault="00335072" w:rsidP="00D678DB"/>
    <w:p w:rsidR="00335072" w:rsidRPr="007B737E" w:rsidRDefault="00335072" w:rsidP="007149C4">
      <w:pPr>
        <w:pStyle w:val="Title"/>
        <w:rPr>
          <w:b/>
          <w:bCs/>
          <w:caps/>
          <w:color w:val="000080"/>
          <w:sz w:val="24"/>
          <w:szCs w:val="24"/>
        </w:rPr>
      </w:pPr>
      <w:r w:rsidRPr="007B737E">
        <w:rPr>
          <w:b/>
          <w:bCs/>
          <w:caps/>
          <w:color w:val="000080"/>
          <w:sz w:val="24"/>
          <w:szCs w:val="24"/>
        </w:rPr>
        <w:t>Prerequisite</w:t>
      </w:r>
    </w:p>
    <w:p w:rsidR="00335072" w:rsidRPr="00C3514A" w:rsidRDefault="00335072" w:rsidP="007149C4">
      <w:pPr>
        <w:jc w:val="center"/>
      </w:pPr>
      <w:r w:rsidRPr="00C3514A">
        <w:t>EPE/EDP 557</w:t>
      </w:r>
      <w:r w:rsidR="009C129F">
        <w:t>, 558,</w:t>
      </w:r>
      <w:r w:rsidRPr="00C3514A">
        <w:t xml:space="preserve"> or an introductory statistics course</w:t>
      </w:r>
      <w:r w:rsidR="009C129F">
        <w:t xml:space="preserve"> and instructor permission OR EPE/EDP 660</w:t>
      </w:r>
    </w:p>
    <w:p w:rsidR="00335072" w:rsidRPr="001D528C" w:rsidRDefault="00335072" w:rsidP="007149C4">
      <w:pPr>
        <w:rPr>
          <w:b/>
          <w:bCs/>
          <w:color w:val="000080"/>
        </w:rPr>
      </w:pPr>
    </w:p>
    <w:p w:rsidR="00335072" w:rsidRPr="007B737E" w:rsidRDefault="00335072" w:rsidP="007149C4">
      <w:pPr>
        <w:pStyle w:val="Heading5"/>
        <w:jc w:val="center"/>
        <w:rPr>
          <w:caps/>
          <w:sz w:val="24"/>
          <w:u w:val="none"/>
        </w:rPr>
      </w:pPr>
      <w:r w:rsidRPr="007B737E">
        <w:rPr>
          <w:caps/>
          <w:sz w:val="24"/>
          <w:u w:val="none"/>
        </w:rPr>
        <w:t>Course Description</w:t>
      </w:r>
    </w:p>
    <w:p w:rsidR="00335072" w:rsidRPr="00C3514A" w:rsidRDefault="00335072" w:rsidP="00E72130">
      <w:pPr>
        <w:pStyle w:val="NormalWeb"/>
        <w:spacing w:before="0" w:beforeAutospacing="0" w:after="0" w:afterAutospacing="0"/>
        <w:jc w:val="both"/>
      </w:pPr>
      <w:r>
        <w:t xml:space="preserve">The purpose of the course is </w:t>
      </w:r>
      <w:r w:rsidRPr="005F1CDE">
        <w:t xml:space="preserve">to introduce participants to the theory and applications of Rasch </w:t>
      </w:r>
      <w:r w:rsidRPr="00C3514A">
        <w:t>measurement and provide hands-on experience using Winsteps (or the student version Ministeps). The goal is to provide the necessary tools to become effective consumers of research employing Rasch measurement and the foundation to solve practical measurement problems.</w:t>
      </w:r>
    </w:p>
    <w:p w:rsidR="00335072" w:rsidRPr="00C3514A" w:rsidRDefault="00335072" w:rsidP="007149C4">
      <w:pPr>
        <w:rPr>
          <w:color w:val="000000"/>
        </w:rPr>
      </w:pPr>
    </w:p>
    <w:p w:rsidR="00335072" w:rsidRPr="00C3514A" w:rsidRDefault="00335072" w:rsidP="00D02154">
      <w:pPr>
        <w:pStyle w:val="Heading5"/>
        <w:rPr>
          <w:rFonts w:ascii="Times New (W1)" w:hAnsi="Times New (W1)"/>
          <w:sz w:val="24"/>
        </w:rPr>
      </w:pPr>
      <w:r w:rsidRPr="00C3514A">
        <w:rPr>
          <w:rFonts w:ascii="Times New (W1)" w:hAnsi="Times New (W1)"/>
          <w:sz w:val="24"/>
        </w:rPr>
        <w:t>Submission of Assignments</w:t>
      </w:r>
    </w:p>
    <w:p w:rsidR="00335072" w:rsidRPr="00C3514A" w:rsidRDefault="00335072" w:rsidP="007149C4">
      <w:pPr>
        <w:pStyle w:val="BodyText2"/>
        <w:jc w:val="both"/>
        <w:rPr>
          <w:szCs w:val="24"/>
        </w:rPr>
      </w:pPr>
      <w:r>
        <w:rPr>
          <w:szCs w:val="24"/>
        </w:rPr>
        <w:t>There are two options to complete your coursework: (1) a theoretical/conceptual approach and (2) an applied/practice approach. These options are not mutually exclusive. Work is due as assigned, and n</w:t>
      </w:r>
      <w:r w:rsidRPr="00C3514A">
        <w:rPr>
          <w:szCs w:val="24"/>
        </w:rPr>
        <w:t>o late work will be accepted, besides in excused (institution and/or instructor approved) circumstances. Assignments may be submitted via email.</w:t>
      </w:r>
    </w:p>
    <w:p w:rsidR="00335072" w:rsidRPr="00C3514A" w:rsidRDefault="00335072">
      <w:pPr>
        <w:pStyle w:val="Heading5"/>
        <w:rPr>
          <w:sz w:val="24"/>
        </w:rPr>
      </w:pPr>
    </w:p>
    <w:p w:rsidR="00335072" w:rsidRPr="00C3514A" w:rsidRDefault="00335072">
      <w:pPr>
        <w:pStyle w:val="Heading5"/>
        <w:rPr>
          <w:sz w:val="24"/>
        </w:rPr>
      </w:pPr>
      <w:r w:rsidRPr="00C3514A">
        <w:rPr>
          <w:sz w:val="24"/>
        </w:rPr>
        <w:t>Attendance and Participation</w:t>
      </w:r>
    </w:p>
    <w:p w:rsidR="009C129F" w:rsidRDefault="00335072">
      <w:pPr>
        <w:jc w:val="both"/>
      </w:pPr>
      <w:r w:rsidRPr="00C3514A">
        <w:t xml:space="preserve">Prior to each course meeting, you are responsible for downloading materials for that day from the website, </w:t>
      </w:r>
      <w:hyperlink r:id="rId13" w:history="1">
        <w:r w:rsidRPr="00C3514A">
          <w:rPr>
            <w:rStyle w:val="Hyperlink"/>
          </w:rPr>
          <w:t>www.uky.edu/~kdbrad2</w:t>
        </w:r>
      </w:hyperlink>
      <w:r w:rsidRPr="00C3514A">
        <w:t xml:space="preserve"> (locate current courses, select EPE 7</w:t>
      </w:r>
      <w:r w:rsidR="009C129F">
        <w:t>11</w:t>
      </w:r>
      <w:r w:rsidRPr="00C3514A">
        <w:t>). If you should have difficulty with this, please contact me prior to class. The course will be interactive in nature</w:t>
      </w:r>
      <w:r>
        <w:t xml:space="preserve">. </w:t>
      </w:r>
      <w:r w:rsidRPr="00C3514A">
        <w:t>You are expected to come to class, on-time, complete reading assignments</w:t>
      </w:r>
      <w:r>
        <w:t>,</w:t>
      </w:r>
      <w:r w:rsidRPr="00C3514A">
        <w:t xml:space="preserve"> and participate in all activities. Unexcused absences (see S.R. 5.2.4.2) will be reflected in the participation grade.</w:t>
      </w:r>
    </w:p>
    <w:p w:rsidR="009C129F" w:rsidRPr="007B737E" w:rsidRDefault="009C129F" w:rsidP="009C129F">
      <w:pPr>
        <w:jc w:val="center"/>
        <w:rPr>
          <w:rFonts w:ascii="Times New (W1)" w:hAnsi="Times New (W1)"/>
          <w:b/>
          <w:bCs/>
          <w:caps/>
          <w:color w:val="000080"/>
          <w:sz w:val="26"/>
          <w:szCs w:val="26"/>
        </w:rPr>
      </w:pPr>
      <w:r w:rsidRPr="007B737E">
        <w:rPr>
          <w:rFonts w:ascii="Times New (W1)" w:hAnsi="Times New (W1)"/>
          <w:b/>
          <w:bCs/>
          <w:caps/>
          <w:color w:val="000080"/>
          <w:sz w:val="26"/>
          <w:szCs w:val="26"/>
        </w:rPr>
        <w:br w:type="page"/>
      </w:r>
      <w:r w:rsidRPr="007B737E">
        <w:rPr>
          <w:rFonts w:ascii="Times New (W1)" w:hAnsi="Times New (W1)"/>
          <w:b/>
          <w:bCs/>
          <w:caps/>
          <w:color w:val="000080"/>
          <w:sz w:val="26"/>
          <w:szCs w:val="26"/>
        </w:rPr>
        <w:lastRenderedPageBreak/>
        <w:t>EDP/EPE 711: Advanced Quantitative Methods –</w:t>
      </w:r>
    </w:p>
    <w:p w:rsidR="009C129F" w:rsidRPr="007B737E" w:rsidRDefault="009C129F" w:rsidP="009C129F">
      <w:pPr>
        <w:jc w:val="center"/>
        <w:rPr>
          <w:rFonts w:ascii="Times New (W1)" w:hAnsi="Times New (W1)"/>
          <w:b/>
          <w:bCs/>
          <w:caps/>
          <w:color w:val="000080"/>
          <w:sz w:val="26"/>
          <w:szCs w:val="26"/>
        </w:rPr>
      </w:pPr>
      <w:r w:rsidRPr="007B737E">
        <w:rPr>
          <w:rFonts w:ascii="Times New (W1)" w:hAnsi="Times New (W1)"/>
          <w:b/>
          <w:bCs/>
          <w:caps/>
          <w:color w:val="000080"/>
          <w:sz w:val="26"/>
          <w:szCs w:val="26"/>
        </w:rPr>
        <w:t>Introduction to Rasch Measurment</w:t>
      </w:r>
    </w:p>
    <w:p w:rsidR="00335072" w:rsidRPr="00C3514A" w:rsidRDefault="00335072">
      <w:pPr>
        <w:jc w:val="both"/>
      </w:pPr>
      <w:r w:rsidRPr="00C3514A">
        <w:t xml:space="preserve"> </w:t>
      </w:r>
    </w:p>
    <w:p w:rsidR="00335072" w:rsidRPr="009C129F" w:rsidRDefault="00335072">
      <w:pPr>
        <w:pStyle w:val="Heading5"/>
        <w:rPr>
          <w:bCs w:val="0"/>
          <w:sz w:val="24"/>
        </w:rPr>
      </w:pPr>
      <w:r w:rsidRPr="009C129F">
        <w:rPr>
          <w:sz w:val="24"/>
        </w:rPr>
        <w:t>Course Assignments</w:t>
      </w:r>
      <w:r w:rsidRPr="009C129F">
        <w:rPr>
          <w:bCs w:val="0"/>
          <w:sz w:val="24"/>
        </w:rPr>
        <w:t xml:space="preserve">  </w:t>
      </w:r>
    </w:p>
    <w:p w:rsidR="00335072" w:rsidRPr="009C129F" w:rsidRDefault="00335072">
      <w:pPr>
        <w:ind w:left="720" w:hanging="720"/>
        <w:jc w:val="both"/>
        <w:rPr>
          <w:sz w:val="22"/>
          <w:szCs w:val="22"/>
        </w:rPr>
      </w:pPr>
      <w:r w:rsidRPr="009C129F">
        <w:rPr>
          <w:b/>
          <w:bCs/>
          <w:sz w:val="22"/>
          <w:szCs w:val="22"/>
        </w:rPr>
        <w:t xml:space="preserve">Notes: </w:t>
      </w:r>
      <w:r w:rsidRPr="009C129F">
        <w:rPr>
          <w:b/>
          <w:bCs/>
          <w:sz w:val="22"/>
          <w:szCs w:val="22"/>
          <w:vertAlign w:val="superscript"/>
        </w:rPr>
        <w:t>1</w:t>
      </w:r>
      <w:r w:rsidRPr="009C129F">
        <w:rPr>
          <w:sz w:val="22"/>
          <w:szCs w:val="22"/>
        </w:rPr>
        <w:t xml:space="preserve">Rubrics are available where applicable via the web page. </w:t>
      </w:r>
      <w:r w:rsidRPr="009C129F">
        <w:rPr>
          <w:b/>
          <w:bCs/>
          <w:sz w:val="22"/>
          <w:szCs w:val="22"/>
          <w:vertAlign w:val="superscript"/>
        </w:rPr>
        <w:t>2</w:t>
      </w:r>
      <w:r w:rsidRPr="009C129F">
        <w:rPr>
          <w:sz w:val="22"/>
          <w:szCs w:val="22"/>
        </w:rPr>
        <w:t>All work is due as indicated at the beginning of class, and no late work will be accepted, besides in extreme circumstances (pre-approved).</w:t>
      </w:r>
    </w:p>
    <w:p w:rsidR="009C129F" w:rsidRDefault="009C129F" w:rsidP="009C450A">
      <w:pPr>
        <w:jc w:val="center"/>
        <w:rPr>
          <w:b/>
          <w:bCs/>
          <w:sz w:val="22"/>
          <w:szCs w:val="22"/>
        </w:rPr>
      </w:pPr>
    </w:p>
    <w:p w:rsidR="00335072" w:rsidRPr="009C129F" w:rsidRDefault="00335072" w:rsidP="009C450A">
      <w:pPr>
        <w:jc w:val="center"/>
        <w:rPr>
          <w:b/>
          <w:bCs/>
        </w:rPr>
      </w:pPr>
      <w:r w:rsidRPr="009C129F">
        <w:rPr>
          <w:b/>
          <w:bCs/>
        </w:rPr>
        <w:t xml:space="preserve">** You must submit your course plan to me. ** </w:t>
      </w:r>
    </w:p>
    <w:p w:rsidR="00335072" w:rsidRPr="009C129F" w:rsidRDefault="00335072" w:rsidP="009C450A">
      <w:pPr>
        <w:jc w:val="center"/>
        <w:rPr>
          <w:b/>
          <w:bCs/>
        </w:rPr>
      </w:pPr>
      <w:r w:rsidRPr="009C129F">
        <w:rPr>
          <w:b/>
          <w:bCs/>
        </w:rPr>
        <w:t>** This will serve as a contract for the way you chose to complete the course assignments. **</w:t>
      </w:r>
    </w:p>
    <w:p w:rsidR="00335072" w:rsidRDefault="00335072">
      <w:pPr>
        <w:ind w:left="720" w:hanging="720"/>
        <w:jc w:val="both"/>
        <w:rPr>
          <w:b/>
          <w:bCs/>
          <w:sz w:val="22"/>
          <w:szCs w:val="18"/>
        </w:rPr>
      </w:pPr>
    </w:p>
    <w:p w:rsidR="00335072" w:rsidRDefault="00335072" w:rsidP="00064925">
      <w:pPr>
        <w:pStyle w:val="NormalWeb"/>
        <w:numPr>
          <w:ilvl w:val="0"/>
          <w:numId w:val="1"/>
        </w:numPr>
        <w:tabs>
          <w:tab w:val="left" w:pos="2340"/>
        </w:tabs>
        <w:spacing w:before="0" w:beforeAutospacing="0" w:after="0" w:afterAutospacing="0"/>
        <w:jc w:val="both"/>
        <w:rPr>
          <w:sz w:val="22"/>
          <w:szCs w:val="22"/>
        </w:rPr>
      </w:pPr>
      <w:r w:rsidRPr="00285F97">
        <w:rPr>
          <w:b/>
          <w:bCs/>
          <w:sz w:val="22"/>
          <w:szCs w:val="22"/>
        </w:rPr>
        <w:t>Class Participation</w:t>
      </w:r>
      <w:r w:rsidRPr="00285F97">
        <w:rPr>
          <w:sz w:val="22"/>
          <w:szCs w:val="22"/>
        </w:rPr>
        <w:t xml:space="preserve">:  </w:t>
      </w:r>
      <w:r w:rsidRPr="00285F97">
        <w:rPr>
          <w:sz w:val="22"/>
          <w:szCs w:val="22"/>
        </w:rPr>
        <w:tab/>
        <w:t>Complete weekly readings</w:t>
      </w:r>
    </w:p>
    <w:p w:rsidR="00C47D49" w:rsidRDefault="00335072" w:rsidP="00C47D49">
      <w:pPr>
        <w:pStyle w:val="NormalWeb"/>
        <w:numPr>
          <w:ilvl w:val="1"/>
          <w:numId w:val="1"/>
        </w:numPr>
        <w:tabs>
          <w:tab w:val="left" w:pos="2340"/>
        </w:tabs>
        <w:spacing w:before="0" w:beforeAutospacing="0" w:after="0" w:afterAutospacing="0"/>
        <w:jc w:val="both"/>
        <w:rPr>
          <w:sz w:val="22"/>
          <w:szCs w:val="22"/>
        </w:rPr>
      </w:pPr>
      <w:r>
        <w:rPr>
          <w:sz w:val="22"/>
          <w:szCs w:val="22"/>
        </w:rPr>
        <w:t>Option 1 – Participate in class discussions and activities</w:t>
      </w:r>
      <w:r w:rsidR="00456C14">
        <w:rPr>
          <w:sz w:val="22"/>
          <w:szCs w:val="22"/>
        </w:rPr>
        <w:t xml:space="preserve"> ** This should be selected if possible</w:t>
      </w:r>
    </w:p>
    <w:p w:rsidR="00335072" w:rsidRPr="00C47D49" w:rsidRDefault="00335072" w:rsidP="00C47D49">
      <w:pPr>
        <w:pStyle w:val="NormalWeb"/>
        <w:numPr>
          <w:ilvl w:val="1"/>
          <w:numId w:val="1"/>
        </w:numPr>
        <w:tabs>
          <w:tab w:val="left" w:pos="2340"/>
        </w:tabs>
        <w:spacing w:before="0" w:beforeAutospacing="0" w:after="0" w:afterAutospacing="0"/>
        <w:jc w:val="both"/>
        <w:rPr>
          <w:sz w:val="22"/>
          <w:szCs w:val="22"/>
        </w:rPr>
      </w:pPr>
      <w:r w:rsidRPr="00C47D49">
        <w:rPr>
          <w:sz w:val="22"/>
          <w:szCs w:val="22"/>
        </w:rPr>
        <w:t>Option 2 – Select a key topic (pre-approved) from the course readings and prepare an overview to be presented to the novice.</w:t>
      </w:r>
    </w:p>
    <w:p w:rsidR="00335072" w:rsidRPr="00285F97" w:rsidRDefault="00335072" w:rsidP="000F4923">
      <w:pPr>
        <w:pStyle w:val="NormalWeb"/>
        <w:tabs>
          <w:tab w:val="left" w:pos="1440"/>
        </w:tabs>
        <w:spacing w:before="0" w:beforeAutospacing="0" w:after="0" w:afterAutospacing="0"/>
        <w:ind w:left="1080"/>
        <w:jc w:val="both"/>
        <w:rPr>
          <w:sz w:val="22"/>
          <w:szCs w:val="22"/>
        </w:rPr>
      </w:pPr>
    </w:p>
    <w:p w:rsidR="00335072" w:rsidRDefault="00335072" w:rsidP="00064925">
      <w:pPr>
        <w:pStyle w:val="NormalWeb"/>
        <w:numPr>
          <w:ilvl w:val="0"/>
          <w:numId w:val="1"/>
        </w:numPr>
        <w:tabs>
          <w:tab w:val="left" w:pos="2340"/>
        </w:tabs>
        <w:spacing w:before="0" w:beforeAutospacing="0" w:after="0" w:afterAutospacing="0"/>
        <w:jc w:val="both"/>
        <w:rPr>
          <w:sz w:val="22"/>
          <w:szCs w:val="22"/>
        </w:rPr>
      </w:pPr>
      <w:smartTag w:uri="urn:schemas-microsoft-com:office:smarttags" w:element="City">
        <w:smartTag w:uri="urn:schemas-microsoft-com:office:smarttags" w:element="place">
          <w:r w:rsidRPr="00285F97">
            <w:rPr>
              <w:b/>
              <w:bCs/>
              <w:sz w:val="22"/>
              <w:szCs w:val="22"/>
            </w:rPr>
            <w:t>Reading</w:t>
          </w:r>
        </w:smartTag>
      </w:smartTag>
      <w:r w:rsidRPr="00285F97">
        <w:rPr>
          <w:b/>
          <w:bCs/>
          <w:sz w:val="22"/>
          <w:szCs w:val="22"/>
        </w:rPr>
        <w:t xml:space="preserve"> Journal: </w:t>
      </w:r>
      <w:r>
        <w:rPr>
          <w:sz w:val="22"/>
          <w:szCs w:val="22"/>
        </w:rPr>
        <w:t>Complete weekly class questions. Responses may be handwritten or typed. Keep responses in a notebook, folder, or binder to be submitted at the end of the semester. You may submit the journal at mid-term for formative feedback.</w:t>
      </w:r>
    </w:p>
    <w:p w:rsidR="00335072" w:rsidRDefault="00335072" w:rsidP="000F4923">
      <w:pPr>
        <w:pStyle w:val="NormalWeb"/>
        <w:tabs>
          <w:tab w:val="left" w:pos="2340"/>
        </w:tabs>
        <w:spacing w:before="0" w:beforeAutospacing="0" w:after="0" w:afterAutospacing="0"/>
        <w:jc w:val="both"/>
        <w:rPr>
          <w:sz w:val="22"/>
          <w:szCs w:val="22"/>
        </w:rPr>
      </w:pPr>
    </w:p>
    <w:p w:rsidR="00C47D49" w:rsidRDefault="00335072" w:rsidP="009F5CAD">
      <w:pPr>
        <w:pStyle w:val="NormalWeb"/>
        <w:numPr>
          <w:ilvl w:val="0"/>
          <w:numId w:val="1"/>
        </w:numPr>
        <w:tabs>
          <w:tab w:val="left" w:pos="2340"/>
        </w:tabs>
        <w:spacing w:before="0" w:beforeAutospacing="0" w:after="0" w:afterAutospacing="0"/>
        <w:jc w:val="both"/>
        <w:rPr>
          <w:sz w:val="22"/>
          <w:szCs w:val="22"/>
        </w:rPr>
      </w:pPr>
      <w:r w:rsidRPr="00C47D49">
        <w:rPr>
          <w:b/>
          <w:bCs/>
          <w:sz w:val="22"/>
          <w:szCs w:val="22"/>
        </w:rPr>
        <w:t>Literature reaction:</w:t>
      </w:r>
      <w:r w:rsidRPr="00C47D49">
        <w:rPr>
          <w:sz w:val="22"/>
          <w:szCs w:val="22"/>
        </w:rPr>
        <w:tab/>
        <w:t xml:space="preserve">Select a Rasch-related manuscript (pre-approved), </w:t>
      </w:r>
    </w:p>
    <w:p w:rsidR="00C47D49" w:rsidRDefault="00335072" w:rsidP="00C47D49">
      <w:pPr>
        <w:pStyle w:val="NormalWeb"/>
        <w:numPr>
          <w:ilvl w:val="0"/>
          <w:numId w:val="24"/>
        </w:numPr>
        <w:tabs>
          <w:tab w:val="left" w:pos="720"/>
        </w:tabs>
        <w:spacing w:before="0" w:beforeAutospacing="0" w:after="0" w:afterAutospacing="0"/>
        <w:jc w:val="both"/>
        <w:rPr>
          <w:sz w:val="22"/>
          <w:szCs w:val="22"/>
        </w:rPr>
      </w:pPr>
      <w:r w:rsidRPr="00C47D49">
        <w:rPr>
          <w:sz w:val="22"/>
          <w:szCs w:val="22"/>
        </w:rPr>
        <w:t>complete a literature reaction</w:t>
      </w:r>
      <w:r w:rsidR="00C47D49">
        <w:rPr>
          <w:sz w:val="22"/>
          <w:szCs w:val="22"/>
        </w:rPr>
        <w:t xml:space="preserve"> </w:t>
      </w:r>
      <w:r w:rsidR="007207A1" w:rsidRPr="007207A1">
        <w:rPr>
          <w:b/>
          <w:sz w:val="22"/>
          <w:szCs w:val="22"/>
        </w:rPr>
        <w:t>(everyone must do)</w:t>
      </w:r>
      <w:r w:rsidR="007207A1">
        <w:rPr>
          <w:sz w:val="22"/>
          <w:szCs w:val="22"/>
        </w:rPr>
        <w:t xml:space="preserve"> </w:t>
      </w:r>
      <w:r w:rsidRPr="00C47D49">
        <w:rPr>
          <w:sz w:val="22"/>
          <w:szCs w:val="22"/>
        </w:rPr>
        <w:t xml:space="preserve">and </w:t>
      </w:r>
    </w:p>
    <w:p w:rsidR="00335072" w:rsidRPr="00C47D49" w:rsidRDefault="00335072" w:rsidP="00C47D49">
      <w:pPr>
        <w:pStyle w:val="NormalWeb"/>
        <w:numPr>
          <w:ilvl w:val="0"/>
          <w:numId w:val="24"/>
        </w:numPr>
        <w:tabs>
          <w:tab w:val="left" w:pos="720"/>
        </w:tabs>
        <w:spacing w:before="0" w:beforeAutospacing="0" w:after="0" w:afterAutospacing="0"/>
        <w:jc w:val="both"/>
        <w:rPr>
          <w:sz w:val="22"/>
          <w:szCs w:val="22"/>
        </w:rPr>
      </w:pPr>
      <w:r w:rsidRPr="00C47D49">
        <w:rPr>
          <w:sz w:val="22"/>
          <w:szCs w:val="22"/>
        </w:rPr>
        <w:t>present highlights to the class by</w:t>
      </w:r>
    </w:p>
    <w:p w:rsidR="00335072" w:rsidRDefault="00456C14" w:rsidP="000F4923">
      <w:pPr>
        <w:pStyle w:val="NormalWeb"/>
        <w:numPr>
          <w:ilvl w:val="1"/>
          <w:numId w:val="1"/>
        </w:numPr>
        <w:tabs>
          <w:tab w:val="left" w:pos="2340"/>
        </w:tabs>
        <w:spacing w:before="0" w:beforeAutospacing="0" w:after="0" w:afterAutospacing="0"/>
        <w:jc w:val="both"/>
        <w:rPr>
          <w:sz w:val="22"/>
          <w:szCs w:val="22"/>
        </w:rPr>
      </w:pPr>
      <w:r>
        <w:rPr>
          <w:sz w:val="22"/>
          <w:szCs w:val="22"/>
        </w:rPr>
        <w:t xml:space="preserve">Option 1 – </w:t>
      </w:r>
      <w:r w:rsidR="00335072">
        <w:rPr>
          <w:sz w:val="22"/>
          <w:szCs w:val="22"/>
        </w:rPr>
        <w:t>Leading a mini-discussion on the article (10 minute maximum)</w:t>
      </w:r>
    </w:p>
    <w:p w:rsidR="00335072" w:rsidRDefault="00456C14" w:rsidP="000F4923">
      <w:pPr>
        <w:pStyle w:val="NormalWeb"/>
        <w:numPr>
          <w:ilvl w:val="1"/>
          <w:numId w:val="1"/>
        </w:numPr>
        <w:tabs>
          <w:tab w:val="left" w:pos="2340"/>
        </w:tabs>
        <w:spacing w:before="0" w:beforeAutospacing="0" w:after="0" w:afterAutospacing="0"/>
        <w:jc w:val="both"/>
        <w:rPr>
          <w:sz w:val="22"/>
          <w:szCs w:val="22"/>
        </w:rPr>
      </w:pPr>
      <w:r>
        <w:rPr>
          <w:sz w:val="22"/>
          <w:szCs w:val="22"/>
        </w:rPr>
        <w:t xml:space="preserve">Option 2 – </w:t>
      </w:r>
      <w:r w:rsidR="00335072">
        <w:rPr>
          <w:sz w:val="22"/>
          <w:szCs w:val="22"/>
        </w:rPr>
        <w:t>Preparing a mini-PowerPoint present</w:t>
      </w:r>
      <w:bookmarkStart w:id="0" w:name="_GoBack"/>
      <w:bookmarkEnd w:id="0"/>
      <w:r w:rsidR="00335072">
        <w:rPr>
          <w:sz w:val="22"/>
          <w:szCs w:val="22"/>
        </w:rPr>
        <w:t>ation on the article (8 – 10 slides)</w:t>
      </w:r>
      <w:r w:rsidR="00C47D49">
        <w:rPr>
          <w:sz w:val="22"/>
          <w:szCs w:val="22"/>
        </w:rPr>
        <w:t xml:space="preserve"> that will be distributed to the class via email</w:t>
      </w:r>
    </w:p>
    <w:p w:rsidR="00335072" w:rsidRPr="00285F97" w:rsidRDefault="00335072" w:rsidP="000F4923">
      <w:pPr>
        <w:pStyle w:val="NormalWeb"/>
        <w:tabs>
          <w:tab w:val="left" w:pos="2340"/>
        </w:tabs>
        <w:spacing w:before="0" w:beforeAutospacing="0" w:after="0" w:afterAutospacing="0"/>
        <w:ind w:left="1080"/>
        <w:jc w:val="both"/>
        <w:rPr>
          <w:sz w:val="22"/>
          <w:szCs w:val="22"/>
        </w:rPr>
      </w:pPr>
    </w:p>
    <w:p w:rsidR="00335072" w:rsidRPr="000F4923" w:rsidRDefault="00335072" w:rsidP="000F4923">
      <w:pPr>
        <w:pStyle w:val="NormalWeb"/>
        <w:numPr>
          <w:ilvl w:val="0"/>
          <w:numId w:val="1"/>
        </w:numPr>
        <w:tabs>
          <w:tab w:val="left" w:pos="2340"/>
        </w:tabs>
        <w:spacing w:before="0" w:beforeAutospacing="0" w:after="0" w:afterAutospacing="0"/>
        <w:jc w:val="both"/>
        <w:rPr>
          <w:b/>
          <w:bCs/>
          <w:sz w:val="22"/>
          <w:szCs w:val="22"/>
        </w:rPr>
      </w:pPr>
      <w:r w:rsidRPr="000F4923">
        <w:rPr>
          <w:b/>
          <w:sz w:val="22"/>
          <w:szCs w:val="22"/>
        </w:rPr>
        <w:t xml:space="preserve">Final Exam: </w:t>
      </w:r>
    </w:p>
    <w:p w:rsidR="00335072" w:rsidRPr="000F4923" w:rsidRDefault="007207A1" w:rsidP="000F4923">
      <w:pPr>
        <w:pStyle w:val="NormalWeb"/>
        <w:numPr>
          <w:ilvl w:val="1"/>
          <w:numId w:val="1"/>
        </w:numPr>
        <w:tabs>
          <w:tab w:val="left" w:pos="2340"/>
        </w:tabs>
        <w:spacing w:before="0" w:beforeAutospacing="0" w:after="0" w:afterAutospacing="0"/>
        <w:jc w:val="both"/>
        <w:rPr>
          <w:b/>
          <w:bCs/>
          <w:sz w:val="22"/>
          <w:szCs w:val="22"/>
        </w:rPr>
      </w:pPr>
      <w:r>
        <w:rPr>
          <w:sz w:val="22"/>
          <w:szCs w:val="22"/>
        </w:rPr>
        <w:t xml:space="preserve">Option 1 – </w:t>
      </w:r>
      <w:r w:rsidR="00335072" w:rsidRPr="000F4923">
        <w:rPr>
          <w:sz w:val="22"/>
          <w:szCs w:val="22"/>
        </w:rPr>
        <w:t>Take-home ‘exam’ assessing course components by response to key points made throughout the literature. It is available online now. It should be worked on throughout the semester and should be viewed as a cumulative assignment.</w:t>
      </w:r>
    </w:p>
    <w:p w:rsidR="00335072" w:rsidRPr="00393C08" w:rsidRDefault="007207A1" w:rsidP="000F4923">
      <w:pPr>
        <w:pStyle w:val="NormalWeb"/>
        <w:numPr>
          <w:ilvl w:val="1"/>
          <w:numId w:val="1"/>
        </w:numPr>
        <w:tabs>
          <w:tab w:val="left" w:pos="2340"/>
        </w:tabs>
        <w:spacing w:before="0" w:beforeAutospacing="0" w:after="0" w:afterAutospacing="0"/>
        <w:jc w:val="both"/>
        <w:rPr>
          <w:b/>
          <w:sz w:val="22"/>
          <w:szCs w:val="22"/>
        </w:rPr>
      </w:pPr>
      <w:r>
        <w:rPr>
          <w:sz w:val="22"/>
          <w:szCs w:val="22"/>
        </w:rPr>
        <w:t xml:space="preserve">Option 2 – </w:t>
      </w:r>
      <w:r w:rsidR="00335072" w:rsidRPr="000F4923">
        <w:rPr>
          <w:sz w:val="22"/>
          <w:szCs w:val="22"/>
        </w:rPr>
        <w:t>Final Project conducting a Winsteps example with a data set of your choice.</w:t>
      </w:r>
      <w:r w:rsidR="00456C14">
        <w:rPr>
          <w:sz w:val="22"/>
          <w:szCs w:val="22"/>
        </w:rPr>
        <w:t xml:space="preserve"> Use the rubric provided to complete the write up. </w:t>
      </w:r>
    </w:p>
    <w:p w:rsidR="00393C08" w:rsidRPr="000F4923" w:rsidRDefault="007207A1" w:rsidP="000F4923">
      <w:pPr>
        <w:pStyle w:val="NormalWeb"/>
        <w:numPr>
          <w:ilvl w:val="1"/>
          <w:numId w:val="1"/>
        </w:numPr>
        <w:tabs>
          <w:tab w:val="left" w:pos="2340"/>
        </w:tabs>
        <w:spacing w:before="0" w:beforeAutospacing="0" w:after="0" w:afterAutospacing="0"/>
        <w:jc w:val="both"/>
        <w:rPr>
          <w:b/>
          <w:sz w:val="22"/>
          <w:szCs w:val="22"/>
        </w:rPr>
      </w:pPr>
      <w:r>
        <w:rPr>
          <w:sz w:val="22"/>
          <w:szCs w:val="22"/>
        </w:rPr>
        <w:t xml:space="preserve">Option 3 – </w:t>
      </w:r>
      <w:r w:rsidR="00393C08">
        <w:rPr>
          <w:sz w:val="22"/>
          <w:szCs w:val="22"/>
        </w:rPr>
        <w:t>Complete online training in Winsteps, Facets or other Rasch software or attend a 2-3 day workshop on Rasch measurement (training/workshop must be pre-approved). Verification of completion, along with a 1-2 page written summary of what was learned constitutes full credit.</w:t>
      </w:r>
    </w:p>
    <w:p w:rsidR="00335072" w:rsidRPr="00D2159F" w:rsidRDefault="00335072" w:rsidP="00D2159F"/>
    <w:p w:rsidR="00335072" w:rsidRDefault="00335072">
      <w:pPr>
        <w:pStyle w:val="Heading5"/>
        <w:rPr>
          <w:sz w:val="24"/>
          <w:szCs w:val="18"/>
        </w:rPr>
      </w:pPr>
      <w:r>
        <w:rPr>
          <w:sz w:val="24"/>
          <w:szCs w:val="18"/>
        </w:rPr>
        <w:t>Grading</w:t>
      </w:r>
    </w:p>
    <w:p w:rsidR="00335072" w:rsidRPr="00B3795A" w:rsidRDefault="00335072">
      <w:r w:rsidRPr="00B3795A">
        <w:t>Class Participation</w:t>
      </w:r>
      <w:r w:rsidRPr="00B3795A">
        <w:tab/>
      </w:r>
      <w:r w:rsidRPr="00B3795A">
        <w:tab/>
      </w:r>
      <w:r w:rsidRPr="00B3795A">
        <w:tab/>
      </w:r>
      <w:r w:rsidRPr="00B3795A">
        <w:tab/>
        <w:t>10%</w:t>
      </w:r>
    </w:p>
    <w:p w:rsidR="00335072" w:rsidRPr="00B3795A" w:rsidRDefault="00335072">
      <w:r w:rsidRPr="00B3795A">
        <w:t>Reading Journal</w:t>
      </w:r>
      <w:r w:rsidRPr="00B3795A">
        <w:tab/>
      </w:r>
      <w:r w:rsidRPr="00B3795A">
        <w:tab/>
      </w:r>
      <w:r w:rsidRPr="00B3795A">
        <w:tab/>
      </w:r>
      <w:r w:rsidRPr="00B3795A">
        <w:tab/>
        <w:t>25%</w:t>
      </w:r>
    </w:p>
    <w:p w:rsidR="00335072" w:rsidRPr="00B3795A" w:rsidRDefault="00335072">
      <w:r w:rsidRPr="00B3795A">
        <w:t>Literature Reaction</w:t>
      </w:r>
      <w:r w:rsidRPr="00B3795A">
        <w:tab/>
      </w:r>
      <w:r w:rsidRPr="00B3795A">
        <w:tab/>
      </w:r>
      <w:r w:rsidRPr="00B3795A">
        <w:tab/>
      </w:r>
      <w:r w:rsidRPr="00B3795A">
        <w:tab/>
        <w:t>25%</w:t>
      </w:r>
    </w:p>
    <w:p w:rsidR="00335072" w:rsidRPr="00B3795A" w:rsidRDefault="00335072">
      <w:r w:rsidRPr="00B3795A">
        <w:t>Final Exam</w:t>
      </w:r>
      <w:r w:rsidRPr="00B3795A">
        <w:tab/>
      </w:r>
      <w:r w:rsidRPr="00B3795A">
        <w:tab/>
      </w:r>
      <w:r w:rsidRPr="00B3795A">
        <w:tab/>
      </w:r>
      <w:r w:rsidRPr="00B3795A">
        <w:tab/>
      </w:r>
      <w:r w:rsidRPr="00B3795A">
        <w:tab/>
        <w:t>40%</w:t>
      </w:r>
    </w:p>
    <w:p w:rsidR="00335072" w:rsidRDefault="00335072">
      <w:pPr>
        <w:pStyle w:val="NormalWeb"/>
        <w:spacing w:before="0" w:beforeAutospacing="0" w:after="0" w:afterAutospacing="0"/>
        <w:rPr>
          <w:sz w:val="16"/>
          <w:szCs w:val="18"/>
        </w:rPr>
      </w:pPr>
    </w:p>
    <w:p w:rsidR="00335072" w:rsidRDefault="00335072">
      <w:pPr>
        <w:rPr>
          <w:b/>
          <w:bCs/>
          <w:sz w:val="22"/>
          <w:szCs w:val="18"/>
        </w:rPr>
      </w:pPr>
      <w:r>
        <w:rPr>
          <w:b/>
          <w:bCs/>
          <w:sz w:val="22"/>
          <w:szCs w:val="18"/>
        </w:rPr>
        <w:t>Course grades will be earned as follows:</w:t>
      </w:r>
    </w:p>
    <w:p w:rsidR="00335072" w:rsidRDefault="00335072">
      <w:pPr>
        <w:rPr>
          <w:szCs w:val="18"/>
        </w:rPr>
      </w:pPr>
      <w:r>
        <w:rPr>
          <w:b/>
          <w:bCs/>
          <w:sz w:val="22"/>
          <w:szCs w:val="18"/>
        </w:rPr>
        <w:t>A:</w:t>
      </w:r>
      <w:r>
        <w:rPr>
          <w:sz w:val="22"/>
          <w:szCs w:val="18"/>
        </w:rPr>
        <w:t xml:space="preserve"> 90% and above; </w:t>
      </w:r>
      <w:r>
        <w:rPr>
          <w:b/>
          <w:bCs/>
          <w:sz w:val="22"/>
          <w:szCs w:val="18"/>
        </w:rPr>
        <w:t>B:</w:t>
      </w:r>
      <w:r>
        <w:rPr>
          <w:sz w:val="22"/>
          <w:szCs w:val="18"/>
        </w:rPr>
        <w:t xml:space="preserve"> 80 – 89 %; </w:t>
      </w:r>
      <w:r>
        <w:rPr>
          <w:b/>
          <w:bCs/>
          <w:sz w:val="22"/>
          <w:szCs w:val="18"/>
        </w:rPr>
        <w:t>C:</w:t>
      </w:r>
      <w:r>
        <w:rPr>
          <w:sz w:val="22"/>
          <w:szCs w:val="18"/>
        </w:rPr>
        <w:t xml:space="preserve"> 70 – 79%; </w:t>
      </w:r>
      <w:r>
        <w:rPr>
          <w:b/>
          <w:bCs/>
          <w:sz w:val="22"/>
          <w:szCs w:val="18"/>
        </w:rPr>
        <w:t>E:</w:t>
      </w:r>
      <w:r>
        <w:rPr>
          <w:sz w:val="22"/>
          <w:szCs w:val="18"/>
        </w:rPr>
        <w:t xml:space="preserve"> 69% and below</w:t>
      </w:r>
    </w:p>
    <w:p w:rsidR="00335072" w:rsidRDefault="00335072" w:rsidP="00B012A1">
      <w:pPr>
        <w:pStyle w:val="BodyText"/>
        <w:rPr>
          <w:sz w:val="16"/>
          <w:szCs w:val="16"/>
        </w:rPr>
      </w:pPr>
    </w:p>
    <w:p w:rsidR="00335072" w:rsidRDefault="00335072" w:rsidP="00B012A1">
      <w:pPr>
        <w:pStyle w:val="BodyText"/>
        <w:rPr>
          <w:sz w:val="16"/>
          <w:szCs w:val="16"/>
        </w:rPr>
      </w:pPr>
    </w:p>
    <w:p w:rsidR="00423F1E" w:rsidRPr="00C3514A" w:rsidRDefault="00423F1E" w:rsidP="00423F1E">
      <w:pPr>
        <w:pStyle w:val="Heading5"/>
        <w:rPr>
          <w:sz w:val="24"/>
        </w:rPr>
      </w:pPr>
      <w:r w:rsidRPr="00C3514A">
        <w:rPr>
          <w:sz w:val="24"/>
        </w:rPr>
        <w:t>Academic Honesty</w:t>
      </w:r>
    </w:p>
    <w:p w:rsidR="00423F1E" w:rsidRPr="00C3514A" w:rsidRDefault="00423F1E" w:rsidP="00423F1E">
      <w:pPr>
        <w:jc w:val="both"/>
      </w:pPr>
      <w:smartTag w:uri="urn:schemas-microsoft-com:office:smarttags" w:element="place">
        <w:smartTag w:uri="urn:schemas-microsoft-com:office:smarttags" w:element="PlaceType">
          <w:r w:rsidRPr="00C3514A">
            <w:t>University</w:t>
          </w:r>
        </w:smartTag>
        <w:r w:rsidRPr="00C3514A">
          <w:t xml:space="preserve"> of </w:t>
        </w:r>
        <w:smartTag w:uri="urn:schemas-microsoft-com:office:smarttags" w:element="PlaceName">
          <w:r w:rsidRPr="00C3514A">
            <w:t>Kentucky Code</w:t>
          </w:r>
        </w:smartTag>
      </w:smartTag>
      <w:r w:rsidRPr="00C3514A">
        <w:t xml:space="preserve"> of Student Rights and Responsibilities defines academic offenses and details procedures for dealing with them. The Code can be viewed electronically on the University's web site: </w:t>
      </w:r>
      <w:hyperlink r:id="rId14" w:history="1">
        <w:r w:rsidRPr="00C3514A">
          <w:rPr>
            <w:rStyle w:val="Hyperlink"/>
            <w:u w:val="single"/>
          </w:rPr>
          <w:t>http://www.uky.edu/StudentAffairs/Code/part1.html</w:t>
        </w:r>
      </w:hyperlink>
      <w:r w:rsidRPr="00C3514A">
        <w:t>. All students are expected to be familiar with the content of the Code of Student Rights and Responsibilities.</w:t>
      </w:r>
    </w:p>
    <w:p w:rsidR="009C129F" w:rsidRPr="007B737E" w:rsidRDefault="00335072" w:rsidP="009C129F">
      <w:pPr>
        <w:jc w:val="center"/>
        <w:rPr>
          <w:rFonts w:ascii="Times New (W1)" w:hAnsi="Times New (W1)"/>
          <w:b/>
          <w:bCs/>
          <w:caps/>
          <w:color w:val="000080"/>
          <w:sz w:val="26"/>
          <w:szCs w:val="26"/>
        </w:rPr>
      </w:pPr>
      <w:r w:rsidRPr="007B737E">
        <w:rPr>
          <w:caps/>
        </w:rPr>
        <w:br w:type="page"/>
      </w:r>
      <w:r w:rsidR="009C129F" w:rsidRPr="007B737E">
        <w:rPr>
          <w:rFonts w:ascii="Times New (W1)" w:hAnsi="Times New (W1)"/>
          <w:b/>
          <w:bCs/>
          <w:caps/>
          <w:color w:val="000080"/>
          <w:sz w:val="26"/>
          <w:szCs w:val="26"/>
        </w:rPr>
        <w:lastRenderedPageBreak/>
        <w:t>EDP/EPE 711: Advanced Quantitative Methods –</w:t>
      </w:r>
    </w:p>
    <w:p w:rsidR="009C129F" w:rsidRPr="007B737E" w:rsidRDefault="009C129F" w:rsidP="009C129F">
      <w:pPr>
        <w:jc w:val="center"/>
        <w:rPr>
          <w:rFonts w:ascii="Times New (W1)" w:hAnsi="Times New (W1)"/>
          <w:b/>
          <w:bCs/>
          <w:caps/>
          <w:color w:val="000080"/>
          <w:sz w:val="26"/>
          <w:szCs w:val="26"/>
        </w:rPr>
      </w:pPr>
      <w:r w:rsidRPr="007B737E">
        <w:rPr>
          <w:rFonts w:ascii="Times New (W1)" w:hAnsi="Times New (W1)"/>
          <w:b/>
          <w:bCs/>
          <w:caps/>
          <w:color w:val="000080"/>
          <w:sz w:val="26"/>
          <w:szCs w:val="26"/>
        </w:rPr>
        <w:t>Introduction to Rasch Measurment</w:t>
      </w:r>
    </w:p>
    <w:p w:rsidR="00335072" w:rsidRPr="00C60AFD" w:rsidRDefault="00335072" w:rsidP="00B3795A">
      <w:pPr>
        <w:pStyle w:val="BodyText2"/>
        <w:jc w:val="center"/>
        <w:rPr>
          <w:b/>
          <w:sz w:val="22"/>
          <w:szCs w:val="22"/>
        </w:rPr>
      </w:pPr>
    </w:p>
    <w:p w:rsidR="00335072" w:rsidRDefault="00335072" w:rsidP="00B3795A">
      <w:pPr>
        <w:pStyle w:val="Heading5"/>
        <w:jc w:val="center"/>
        <w:rPr>
          <w:sz w:val="24"/>
          <w:szCs w:val="18"/>
        </w:rPr>
      </w:pPr>
    </w:p>
    <w:p w:rsidR="00335072" w:rsidRDefault="00335072" w:rsidP="00B3795A">
      <w:pPr>
        <w:pStyle w:val="Heading5"/>
        <w:jc w:val="center"/>
        <w:rPr>
          <w:sz w:val="24"/>
          <w:szCs w:val="18"/>
        </w:rPr>
      </w:pPr>
      <w:r>
        <w:rPr>
          <w:sz w:val="24"/>
          <w:szCs w:val="18"/>
        </w:rPr>
        <w:t>Tentative Course Schedule</w:t>
      </w:r>
    </w:p>
    <w:p w:rsidR="00335072" w:rsidRPr="00B3795A" w:rsidRDefault="00335072" w:rsidP="00B3795A"/>
    <w:p w:rsidR="00335072" w:rsidRDefault="00335072" w:rsidP="00B3795A">
      <w:pPr>
        <w:rPr>
          <w:b/>
          <w:bCs/>
          <w:i/>
          <w:iCs/>
          <w:color w:val="000000"/>
          <w:sz w:val="22"/>
          <w:szCs w:val="18"/>
        </w:rPr>
      </w:pPr>
      <w:r>
        <w:rPr>
          <w:b/>
          <w:bCs/>
          <w:color w:val="000000"/>
          <w:sz w:val="22"/>
          <w:szCs w:val="18"/>
        </w:rPr>
        <w:t>Note:</w:t>
      </w:r>
      <w:r>
        <w:rPr>
          <w:b/>
          <w:bCs/>
          <w:i/>
          <w:iCs/>
          <w:color w:val="000000"/>
          <w:sz w:val="22"/>
          <w:szCs w:val="18"/>
        </w:rPr>
        <w:t xml:space="preserve"> </w:t>
      </w:r>
      <w:r>
        <w:rPr>
          <w:b/>
          <w:bCs/>
          <w:i/>
          <w:iCs/>
          <w:color w:val="000000"/>
          <w:sz w:val="22"/>
          <w:szCs w:val="18"/>
        </w:rPr>
        <w:tab/>
      </w:r>
      <w:r>
        <w:rPr>
          <w:color w:val="000000"/>
          <w:sz w:val="22"/>
          <w:szCs w:val="18"/>
        </w:rPr>
        <w:t>The reading assignments are to be completed prior to the class meeting listed.</w:t>
      </w:r>
    </w:p>
    <w:tbl>
      <w:tblPr>
        <w:tblW w:w="10008" w:type="dxa"/>
        <w:tblBorders>
          <w:top w:val="single" w:sz="12" w:space="0" w:color="0000FF"/>
          <w:left w:val="single" w:sz="12" w:space="0" w:color="0000FF"/>
          <w:bottom w:val="single" w:sz="12" w:space="0" w:color="0000FF"/>
          <w:right w:val="single" w:sz="12" w:space="0" w:color="0000FF"/>
          <w:insideH w:val="single" w:sz="6" w:space="0" w:color="0000FF"/>
          <w:insideV w:val="single" w:sz="6" w:space="0" w:color="0000FF"/>
        </w:tblBorders>
        <w:tblLook w:val="01FF" w:firstRow="1" w:lastRow="1" w:firstColumn="1" w:lastColumn="1" w:noHBand="0" w:noVBand="0"/>
      </w:tblPr>
      <w:tblGrid>
        <w:gridCol w:w="1368"/>
        <w:gridCol w:w="3240"/>
        <w:gridCol w:w="2520"/>
        <w:gridCol w:w="2880"/>
      </w:tblGrid>
      <w:tr w:rsidR="00335072" w:rsidTr="003F05A0">
        <w:tc>
          <w:tcPr>
            <w:tcW w:w="1368" w:type="dxa"/>
            <w:tcBorders>
              <w:top w:val="single" w:sz="12" w:space="0" w:color="0000FF"/>
            </w:tcBorders>
          </w:tcPr>
          <w:p w:rsidR="00335072" w:rsidRPr="005F116D" w:rsidRDefault="00335072" w:rsidP="006C4820">
            <w:pPr>
              <w:jc w:val="center"/>
              <w:rPr>
                <w:b/>
                <w:bCs/>
              </w:rPr>
            </w:pPr>
            <w:r w:rsidRPr="005F116D">
              <w:rPr>
                <w:b/>
                <w:bCs/>
              </w:rPr>
              <w:t>Week</w:t>
            </w:r>
          </w:p>
        </w:tc>
        <w:tc>
          <w:tcPr>
            <w:tcW w:w="3240" w:type="dxa"/>
            <w:tcBorders>
              <w:top w:val="single" w:sz="12" w:space="0" w:color="0000FF"/>
            </w:tcBorders>
          </w:tcPr>
          <w:p w:rsidR="00335072" w:rsidRPr="005F116D" w:rsidRDefault="00335072" w:rsidP="006C4820">
            <w:pPr>
              <w:pStyle w:val="Heading2"/>
              <w:jc w:val="center"/>
              <w:rPr>
                <w:color w:val="auto"/>
                <w:sz w:val="24"/>
                <w:szCs w:val="24"/>
              </w:rPr>
            </w:pPr>
            <w:r w:rsidRPr="005F116D">
              <w:rPr>
                <w:color w:val="auto"/>
                <w:sz w:val="24"/>
                <w:szCs w:val="24"/>
              </w:rPr>
              <w:t>Topic</w:t>
            </w:r>
          </w:p>
        </w:tc>
        <w:tc>
          <w:tcPr>
            <w:tcW w:w="2520" w:type="dxa"/>
            <w:tcBorders>
              <w:top w:val="single" w:sz="12" w:space="0" w:color="0000FF"/>
            </w:tcBorders>
          </w:tcPr>
          <w:p w:rsidR="00335072" w:rsidRPr="005F116D" w:rsidRDefault="00335072" w:rsidP="006C4820">
            <w:pPr>
              <w:pStyle w:val="Heading6"/>
              <w:rPr>
                <w:sz w:val="24"/>
                <w:szCs w:val="24"/>
              </w:rPr>
            </w:pPr>
            <w:r w:rsidRPr="005F116D">
              <w:rPr>
                <w:sz w:val="24"/>
                <w:szCs w:val="24"/>
              </w:rPr>
              <w:t>Assigned Reading</w:t>
            </w:r>
          </w:p>
        </w:tc>
        <w:tc>
          <w:tcPr>
            <w:tcW w:w="2880" w:type="dxa"/>
            <w:tcBorders>
              <w:top w:val="single" w:sz="12" w:space="0" w:color="0000FF"/>
            </w:tcBorders>
          </w:tcPr>
          <w:p w:rsidR="00335072" w:rsidRPr="005F116D" w:rsidRDefault="00335072" w:rsidP="006C4820">
            <w:pPr>
              <w:pStyle w:val="Heading6"/>
              <w:rPr>
                <w:sz w:val="24"/>
                <w:szCs w:val="24"/>
              </w:rPr>
            </w:pPr>
            <w:r w:rsidRPr="005F116D">
              <w:rPr>
                <w:sz w:val="24"/>
                <w:szCs w:val="24"/>
              </w:rPr>
              <w:t>Special Notes</w:t>
            </w:r>
          </w:p>
        </w:tc>
      </w:tr>
      <w:tr w:rsidR="00456C14" w:rsidTr="00456C14">
        <w:tc>
          <w:tcPr>
            <w:tcW w:w="1368" w:type="dxa"/>
          </w:tcPr>
          <w:p w:rsidR="00456C14" w:rsidRPr="00456C14" w:rsidRDefault="00456C14" w:rsidP="00456C14">
            <w:pPr>
              <w:rPr>
                <w:b/>
                <w:bCs/>
                <w:sz w:val="20"/>
                <w:szCs w:val="18"/>
              </w:rPr>
            </w:pPr>
            <w:r w:rsidRPr="00456C14">
              <w:rPr>
                <w:b/>
                <w:bCs/>
                <w:sz w:val="20"/>
                <w:szCs w:val="18"/>
              </w:rPr>
              <w:t xml:space="preserve">1 – Jan </w:t>
            </w:r>
            <w:r w:rsidR="00277967">
              <w:rPr>
                <w:b/>
                <w:bCs/>
                <w:sz w:val="20"/>
                <w:szCs w:val="18"/>
              </w:rPr>
              <w:t>15</w:t>
            </w:r>
          </w:p>
        </w:tc>
        <w:tc>
          <w:tcPr>
            <w:tcW w:w="8640" w:type="dxa"/>
            <w:gridSpan w:val="3"/>
          </w:tcPr>
          <w:p w:rsidR="00456C14" w:rsidRPr="009F5CAD" w:rsidRDefault="00277967" w:rsidP="006C4820">
            <w:pPr>
              <w:jc w:val="center"/>
              <w:rPr>
                <w:sz w:val="21"/>
                <w:szCs w:val="21"/>
              </w:rPr>
            </w:pPr>
            <w:r>
              <w:rPr>
                <w:sz w:val="21"/>
                <w:szCs w:val="21"/>
              </w:rPr>
              <w:t>No class meeting</w:t>
            </w:r>
          </w:p>
        </w:tc>
      </w:tr>
      <w:tr w:rsidR="00277967" w:rsidTr="00456C14">
        <w:tc>
          <w:tcPr>
            <w:tcW w:w="1368" w:type="dxa"/>
          </w:tcPr>
          <w:p w:rsidR="00277967" w:rsidRPr="00456C14" w:rsidRDefault="00277967" w:rsidP="00456C14">
            <w:pPr>
              <w:rPr>
                <w:b/>
                <w:bCs/>
                <w:sz w:val="20"/>
                <w:szCs w:val="18"/>
              </w:rPr>
            </w:pPr>
            <w:r>
              <w:rPr>
                <w:b/>
                <w:bCs/>
                <w:sz w:val="20"/>
                <w:szCs w:val="18"/>
              </w:rPr>
              <w:t>2 – Jan 22</w:t>
            </w:r>
          </w:p>
        </w:tc>
        <w:tc>
          <w:tcPr>
            <w:tcW w:w="8640" w:type="dxa"/>
            <w:gridSpan w:val="3"/>
          </w:tcPr>
          <w:p w:rsidR="00277967" w:rsidRPr="009F5CAD" w:rsidRDefault="00277967" w:rsidP="006C4820">
            <w:pPr>
              <w:jc w:val="center"/>
              <w:rPr>
                <w:b/>
                <w:sz w:val="21"/>
                <w:szCs w:val="21"/>
              </w:rPr>
            </w:pPr>
            <w:r w:rsidRPr="009F5CAD">
              <w:rPr>
                <w:b/>
                <w:sz w:val="21"/>
                <w:szCs w:val="21"/>
              </w:rPr>
              <w:t>Welcome to 'Introduction to Rasch Measurement'</w:t>
            </w:r>
          </w:p>
        </w:tc>
      </w:tr>
      <w:tr w:rsidR="009F5CAD" w:rsidTr="003F05A0">
        <w:tc>
          <w:tcPr>
            <w:tcW w:w="1368" w:type="dxa"/>
          </w:tcPr>
          <w:p w:rsidR="009F5CAD" w:rsidRDefault="00277967" w:rsidP="00277967">
            <w:pPr>
              <w:rPr>
                <w:b/>
                <w:bCs/>
                <w:sz w:val="20"/>
                <w:szCs w:val="18"/>
              </w:rPr>
            </w:pPr>
            <w:r>
              <w:rPr>
                <w:b/>
                <w:bCs/>
                <w:sz w:val="20"/>
                <w:szCs w:val="18"/>
              </w:rPr>
              <w:t>3</w:t>
            </w:r>
            <w:r w:rsidR="009F5CAD">
              <w:rPr>
                <w:b/>
                <w:bCs/>
                <w:sz w:val="20"/>
                <w:szCs w:val="18"/>
              </w:rPr>
              <w:t xml:space="preserve"> – </w:t>
            </w:r>
            <w:r>
              <w:rPr>
                <w:b/>
                <w:bCs/>
                <w:sz w:val="20"/>
                <w:szCs w:val="18"/>
              </w:rPr>
              <w:t>Jan 29</w:t>
            </w:r>
          </w:p>
        </w:tc>
        <w:tc>
          <w:tcPr>
            <w:tcW w:w="3240" w:type="dxa"/>
          </w:tcPr>
          <w:p w:rsidR="009F5CAD" w:rsidRPr="008D3B2E" w:rsidRDefault="009F5CAD" w:rsidP="009F5CAD">
            <w:pPr>
              <w:rPr>
                <w:sz w:val="21"/>
                <w:szCs w:val="21"/>
              </w:rPr>
            </w:pPr>
            <w:r w:rsidRPr="008D3B2E">
              <w:rPr>
                <w:sz w:val="21"/>
                <w:szCs w:val="21"/>
              </w:rPr>
              <w:t>Why Measurement?</w:t>
            </w:r>
          </w:p>
        </w:tc>
        <w:tc>
          <w:tcPr>
            <w:tcW w:w="2520" w:type="dxa"/>
          </w:tcPr>
          <w:p w:rsidR="009F5CAD" w:rsidRPr="008D3B2E" w:rsidRDefault="009F5CAD" w:rsidP="009F5CAD">
            <w:pPr>
              <w:rPr>
                <w:sz w:val="21"/>
                <w:szCs w:val="21"/>
              </w:rPr>
            </w:pPr>
            <w:r w:rsidRPr="008D3B2E">
              <w:rPr>
                <w:sz w:val="21"/>
                <w:szCs w:val="21"/>
              </w:rPr>
              <w:t>Preface &amp; Chapter 1</w:t>
            </w:r>
          </w:p>
        </w:tc>
        <w:tc>
          <w:tcPr>
            <w:tcW w:w="2880" w:type="dxa"/>
          </w:tcPr>
          <w:p w:rsidR="009F5CAD" w:rsidRPr="008D3B2E" w:rsidRDefault="009F5CAD" w:rsidP="009F5CAD">
            <w:pPr>
              <w:rPr>
                <w:b/>
                <w:sz w:val="21"/>
                <w:szCs w:val="21"/>
              </w:rPr>
            </w:pPr>
            <w:r w:rsidRPr="008D3B2E">
              <w:rPr>
                <w:b/>
                <w:sz w:val="21"/>
                <w:szCs w:val="21"/>
              </w:rPr>
              <w:t>Submit Student Info Sheet</w:t>
            </w:r>
          </w:p>
        </w:tc>
      </w:tr>
      <w:tr w:rsidR="009F5CAD" w:rsidTr="003F05A0">
        <w:tc>
          <w:tcPr>
            <w:tcW w:w="1368" w:type="dxa"/>
          </w:tcPr>
          <w:p w:rsidR="009F5CAD" w:rsidRDefault="00277967" w:rsidP="006C4820">
            <w:pPr>
              <w:rPr>
                <w:b/>
                <w:bCs/>
                <w:sz w:val="20"/>
                <w:szCs w:val="18"/>
              </w:rPr>
            </w:pPr>
            <w:r>
              <w:rPr>
                <w:b/>
                <w:bCs/>
                <w:sz w:val="20"/>
                <w:szCs w:val="18"/>
              </w:rPr>
              <w:t>4</w:t>
            </w:r>
            <w:r w:rsidR="009F5CAD">
              <w:rPr>
                <w:b/>
                <w:bCs/>
                <w:sz w:val="20"/>
                <w:szCs w:val="18"/>
              </w:rPr>
              <w:t xml:space="preserve"> – </w:t>
            </w:r>
            <w:r>
              <w:rPr>
                <w:b/>
                <w:bCs/>
                <w:sz w:val="20"/>
                <w:szCs w:val="18"/>
              </w:rPr>
              <w:t>Feb 5</w:t>
            </w:r>
          </w:p>
        </w:tc>
        <w:tc>
          <w:tcPr>
            <w:tcW w:w="3240" w:type="dxa"/>
          </w:tcPr>
          <w:p w:rsidR="009F5CAD" w:rsidRPr="008D3B2E" w:rsidRDefault="009F5CAD" w:rsidP="009F5CAD">
            <w:pPr>
              <w:rPr>
                <w:sz w:val="21"/>
                <w:szCs w:val="21"/>
              </w:rPr>
            </w:pPr>
            <w:r w:rsidRPr="008D3B2E">
              <w:rPr>
                <w:sz w:val="21"/>
                <w:szCs w:val="21"/>
              </w:rPr>
              <w:t>Principles of Measurement</w:t>
            </w:r>
          </w:p>
        </w:tc>
        <w:tc>
          <w:tcPr>
            <w:tcW w:w="2520" w:type="dxa"/>
          </w:tcPr>
          <w:p w:rsidR="009F5CAD" w:rsidRPr="008D3B2E" w:rsidRDefault="009F5CAD" w:rsidP="009F5CAD">
            <w:pPr>
              <w:rPr>
                <w:sz w:val="21"/>
                <w:szCs w:val="21"/>
              </w:rPr>
            </w:pPr>
            <w:r w:rsidRPr="008D3B2E">
              <w:rPr>
                <w:sz w:val="21"/>
                <w:szCs w:val="21"/>
              </w:rPr>
              <w:t>Chapter 2 &amp; 3</w:t>
            </w:r>
          </w:p>
        </w:tc>
        <w:tc>
          <w:tcPr>
            <w:tcW w:w="2880" w:type="dxa"/>
          </w:tcPr>
          <w:p w:rsidR="009F5CAD" w:rsidRPr="008D3B2E" w:rsidRDefault="009F5CAD" w:rsidP="009F5CAD">
            <w:pPr>
              <w:rPr>
                <w:b/>
                <w:sz w:val="21"/>
                <w:szCs w:val="21"/>
              </w:rPr>
            </w:pPr>
            <w:r w:rsidRPr="008D3B2E">
              <w:rPr>
                <w:b/>
                <w:sz w:val="21"/>
                <w:szCs w:val="21"/>
              </w:rPr>
              <w:t>Submit Course Plan</w:t>
            </w:r>
          </w:p>
        </w:tc>
      </w:tr>
      <w:tr w:rsidR="00D2626D" w:rsidTr="003F05A0">
        <w:tc>
          <w:tcPr>
            <w:tcW w:w="1368" w:type="dxa"/>
          </w:tcPr>
          <w:p w:rsidR="00D2626D" w:rsidRDefault="00D2626D" w:rsidP="006C4820">
            <w:pPr>
              <w:rPr>
                <w:b/>
                <w:bCs/>
                <w:sz w:val="20"/>
                <w:szCs w:val="18"/>
              </w:rPr>
            </w:pPr>
            <w:r>
              <w:rPr>
                <w:b/>
                <w:bCs/>
                <w:sz w:val="20"/>
                <w:szCs w:val="18"/>
              </w:rPr>
              <w:t>5 – Feb 12</w:t>
            </w:r>
          </w:p>
        </w:tc>
        <w:tc>
          <w:tcPr>
            <w:tcW w:w="3240" w:type="dxa"/>
          </w:tcPr>
          <w:p w:rsidR="00D2626D" w:rsidRPr="008D3B2E" w:rsidRDefault="00D2626D" w:rsidP="00373475">
            <w:pPr>
              <w:rPr>
                <w:sz w:val="21"/>
                <w:szCs w:val="21"/>
              </w:rPr>
            </w:pPr>
            <w:r w:rsidRPr="008D3B2E">
              <w:rPr>
                <w:sz w:val="21"/>
                <w:szCs w:val="21"/>
              </w:rPr>
              <w:t>Items &amp; Invariance</w:t>
            </w:r>
          </w:p>
        </w:tc>
        <w:tc>
          <w:tcPr>
            <w:tcW w:w="2520" w:type="dxa"/>
          </w:tcPr>
          <w:p w:rsidR="00D2626D" w:rsidRPr="008D3B2E" w:rsidRDefault="00D2626D" w:rsidP="00373475">
            <w:pPr>
              <w:rPr>
                <w:sz w:val="21"/>
                <w:szCs w:val="21"/>
              </w:rPr>
            </w:pPr>
            <w:r w:rsidRPr="008D3B2E">
              <w:rPr>
                <w:sz w:val="21"/>
                <w:szCs w:val="21"/>
              </w:rPr>
              <w:t>Chapter 4 &amp; 5</w:t>
            </w:r>
          </w:p>
        </w:tc>
        <w:tc>
          <w:tcPr>
            <w:tcW w:w="2880" w:type="dxa"/>
          </w:tcPr>
          <w:p w:rsidR="00D2626D" w:rsidRPr="008D3B2E" w:rsidRDefault="00D2626D" w:rsidP="00373475">
            <w:pPr>
              <w:rPr>
                <w:b/>
                <w:sz w:val="21"/>
                <w:szCs w:val="21"/>
              </w:rPr>
            </w:pPr>
          </w:p>
        </w:tc>
      </w:tr>
      <w:tr w:rsidR="00D2626D" w:rsidTr="005F116D">
        <w:tc>
          <w:tcPr>
            <w:tcW w:w="1368" w:type="dxa"/>
          </w:tcPr>
          <w:p w:rsidR="00D2626D" w:rsidRDefault="00D2626D" w:rsidP="006C4820">
            <w:pPr>
              <w:rPr>
                <w:b/>
                <w:bCs/>
                <w:sz w:val="20"/>
                <w:szCs w:val="18"/>
              </w:rPr>
            </w:pPr>
            <w:r>
              <w:rPr>
                <w:b/>
                <w:bCs/>
                <w:sz w:val="20"/>
                <w:szCs w:val="18"/>
              </w:rPr>
              <w:t>6 – Feb 19</w:t>
            </w:r>
          </w:p>
        </w:tc>
        <w:tc>
          <w:tcPr>
            <w:tcW w:w="8640" w:type="dxa"/>
            <w:gridSpan w:val="3"/>
          </w:tcPr>
          <w:p w:rsidR="00D2626D" w:rsidRPr="008D3B2E" w:rsidRDefault="00D2626D" w:rsidP="005F116D">
            <w:pPr>
              <w:jc w:val="center"/>
              <w:rPr>
                <w:b/>
                <w:sz w:val="21"/>
                <w:szCs w:val="21"/>
              </w:rPr>
            </w:pPr>
            <w:r>
              <w:rPr>
                <w:b/>
                <w:sz w:val="21"/>
                <w:szCs w:val="21"/>
              </w:rPr>
              <w:t>Reading Week – No Formal Class Meeting</w:t>
            </w:r>
          </w:p>
        </w:tc>
      </w:tr>
      <w:tr w:rsidR="00D2626D" w:rsidTr="003F05A0">
        <w:tc>
          <w:tcPr>
            <w:tcW w:w="1368" w:type="dxa"/>
          </w:tcPr>
          <w:p w:rsidR="00D2626D" w:rsidRDefault="00D2626D" w:rsidP="006C4820">
            <w:pPr>
              <w:rPr>
                <w:b/>
                <w:bCs/>
                <w:sz w:val="20"/>
                <w:szCs w:val="18"/>
              </w:rPr>
            </w:pPr>
            <w:r>
              <w:rPr>
                <w:b/>
                <w:bCs/>
                <w:sz w:val="20"/>
                <w:szCs w:val="18"/>
              </w:rPr>
              <w:t>7 – Feb 26</w:t>
            </w:r>
          </w:p>
        </w:tc>
        <w:tc>
          <w:tcPr>
            <w:tcW w:w="3240" w:type="dxa"/>
          </w:tcPr>
          <w:p w:rsidR="00D2626D" w:rsidRPr="008D3B2E" w:rsidRDefault="00D2626D" w:rsidP="005F116D">
            <w:pPr>
              <w:rPr>
                <w:sz w:val="21"/>
                <w:szCs w:val="21"/>
              </w:rPr>
            </w:pPr>
            <w:r w:rsidRPr="008D3B2E">
              <w:rPr>
                <w:sz w:val="21"/>
                <w:szCs w:val="21"/>
              </w:rPr>
              <w:t>Introduction to Winsteps</w:t>
            </w:r>
          </w:p>
        </w:tc>
        <w:tc>
          <w:tcPr>
            <w:tcW w:w="2520" w:type="dxa"/>
          </w:tcPr>
          <w:p w:rsidR="00D2626D" w:rsidRPr="008D3B2E" w:rsidRDefault="00D2626D" w:rsidP="005F116D">
            <w:pPr>
              <w:rPr>
                <w:sz w:val="21"/>
                <w:szCs w:val="21"/>
              </w:rPr>
            </w:pPr>
            <w:r w:rsidRPr="008D3B2E">
              <w:rPr>
                <w:sz w:val="21"/>
                <w:szCs w:val="21"/>
              </w:rPr>
              <w:t>Winsteps Manual</w:t>
            </w:r>
          </w:p>
        </w:tc>
        <w:tc>
          <w:tcPr>
            <w:tcW w:w="2880" w:type="dxa"/>
          </w:tcPr>
          <w:p w:rsidR="00D2626D" w:rsidRPr="008D3B2E" w:rsidRDefault="00D2626D" w:rsidP="005F116D">
            <w:pPr>
              <w:rPr>
                <w:b/>
                <w:i/>
                <w:sz w:val="21"/>
                <w:szCs w:val="21"/>
              </w:rPr>
            </w:pPr>
            <w:r w:rsidRPr="008D3B2E">
              <w:rPr>
                <w:b/>
                <w:i/>
                <w:sz w:val="21"/>
                <w:szCs w:val="21"/>
              </w:rPr>
              <w:t>Important Day</w:t>
            </w:r>
          </w:p>
        </w:tc>
      </w:tr>
      <w:tr w:rsidR="00D2626D" w:rsidTr="003F05A0">
        <w:tc>
          <w:tcPr>
            <w:tcW w:w="1368" w:type="dxa"/>
          </w:tcPr>
          <w:p w:rsidR="00D2626D" w:rsidRDefault="00D2626D" w:rsidP="00277967">
            <w:pPr>
              <w:rPr>
                <w:b/>
                <w:bCs/>
                <w:sz w:val="20"/>
                <w:szCs w:val="18"/>
              </w:rPr>
            </w:pPr>
            <w:r>
              <w:rPr>
                <w:b/>
                <w:bCs/>
                <w:sz w:val="20"/>
                <w:szCs w:val="18"/>
              </w:rPr>
              <w:t xml:space="preserve">8 – </w:t>
            </w:r>
            <w:r>
              <w:rPr>
                <w:b/>
                <w:bCs/>
                <w:sz w:val="20"/>
                <w:szCs w:val="18"/>
              </w:rPr>
              <w:t>Mar 5</w:t>
            </w:r>
          </w:p>
        </w:tc>
        <w:tc>
          <w:tcPr>
            <w:tcW w:w="3240" w:type="dxa"/>
          </w:tcPr>
          <w:p w:rsidR="00D2626D" w:rsidRPr="008D3B2E" w:rsidRDefault="00D2626D" w:rsidP="009C129F">
            <w:pPr>
              <w:rPr>
                <w:sz w:val="21"/>
                <w:szCs w:val="21"/>
              </w:rPr>
            </w:pPr>
            <w:r w:rsidRPr="008D3B2E">
              <w:rPr>
                <w:sz w:val="21"/>
                <w:szCs w:val="21"/>
              </w:rPr>
              <w:t>Likert Scale &amp; Partial Credit Model</w:t>
            </w:r>
          </w:p>
        </w:tc>
        <w:tc>
          <w:tcPr>
            <w:tcW w:w="2520" w:type="dxa"/>
          </w:tcPr>
          <w:p w:rsidR="00D2626D" w:rsidRPr="008D3B2E" w:rsidRDefault="00D2626D" w:rsidP="009C129F">
            <w:pPr>
              <w:rPr>
                <w:sz w:val="21"/>
                <w:szCs w:val="21"/>
              </w:rPr>
            </w:pPr>
            <w:r w:rsidRPr="008D3B2E">
              <w:rPr>
                <w:sz w:val="21"/>
                <w:szCs w:val="21"/>
              </w:rPr>
              <w:t>Chapter 6 &amp; 7</w:t>
            </w:r>
          </w:p>
        </w:tc>
        <w:tc>
          <w:tcPr>
            <w:tcW w:w="2880" w:type="dxa"/>
          </w:tcPr>
          <w:p w:rsidR="00D2626D" w:rsidRPr="008D3B2E" w:rsidRDefault="00D2626D" w:rsidP="009C129F">
            <w:pPr>
              <w:rPr>
                <w:b/>
                <w:sz w:val="21"/>
                <w:szCs w:val="21"/>
              </w:rPr>
            </w:pPr>
            <w:r w:rsidRPr="008D3B2E">
              <w:rPr>
                <w:b/>
                <w:sz w:val="21"/>
                <w:szCs w:val="21"/>
              </w:rPr>
              <w:t>Literature Reactions begin</w:t>
            </w:r>
          </w:p>
        </w:tc>
      </w:tr>
      <w:tr w:rsidR="00D2626D" w:rsidTr="003F05A0">
        <w:tc>
          <w:tcPr>
            <w:tcW w:w="1368" w:type="dxa"/>
          </w:tcPr>
          <w:p w:rsidR="00D2626D" w:rsidRDefault="00D2626D" w:rsidP="00492666">
            <w:pPr>
              <w:rPr>
                <w:b/>
                <w:bCs/>
                <w:sz w:val="20"/>
                <w:szCs w:val="18"/>
              </w:rPr>
            </w:pPr>
            <w:r>
              <w:rPr>
                <w:b/>
                <w:bCs/>
                <w:sz w:val="20"/>
                <w:szCs w:val="18"/>
              </w:rPr>
              <w:t xml:space="preserve">9 – </w:t>
            </w:r>
            <w:r>
              <w:rPr>
                <w:b/>
                <w:bCs/>
                <w:sz w:val="20"/>
                <w:szCs w:val="18"/>
              </w:rPr>
              <w:t>Mar 12</w:t>
            </w:r>
          </w:p>
        </w:tc>
        <w:tc>
          <w:tcPr>
            <w:tcW w:w="3240" w:type="dxa"/>
          </w:tcPr>
          <w:p w:rsidR="00D2626D" w:rsidRPr="008D3B2E" w:rsidRDefault="00D2626D" w:rsidP="009C129F">
            <w:pPr>
              <w:rPr>
                <w:sz w:val="21"/>
                <w:szCs w:val="21"/>
              </w:rPr>
            </w:pPr>
            <w:r w:rsidRPr="008D3B2E">
              <w:rPr>
                <w:sz w:val="21"/>
                <w:szCs w:val="21"/>
              </w:rPr>
              <w:t>Ability, Difficulty, &amp; Beyond</w:t>
            </w:r>
          </w:p>
        </w:tc>
        <w:tc>
          <w:tcPr>
            <w:tcW w:w="2520" w:type="dxa"/>
          </w:tcPr>
          <w:p w:rsidR="00D2626D" w:rsidRPr="008D3B2E" w:rsidRDefault="00D2626D" w:rsidP="009C129F">
            <w:pPr>
              <w:rPr>
                <w:sz w:val="21"/>
                <w:szCs w:val="21"/>
              </w:rPr>
            </w:pPr>
            <w:r w:rsidRPr="008D3B2E">
              <w:rPr>
                <w:sz w:val="21"/>
                <w:szCs w:val="21"/>
              </w:rPr>
              <w:t>Chapter 8</w:t>
            </w:r>
          </w:p>
        </w:tc>
        <w:tc>
          <w:tcPr>
            <w:tcW w:w="2880" w:type="dxa"/>
          </w:tcPr>
          <w:p w:rsidR="00D2626D" w:rsidRPr="008D3B2E" w:rsidRDefault="00D2626D" w:rsidP="005F116D">
            <w:pPr>
              <w:pStyle w:val="Heading4"/>
              <w:rPr>
                <w:sz w:val="21"/>
                <w:szCs w:val="21"/>
              </w:rPr>
            </w:pPr>
          </w:p>
        </w:tc>
      </w:tr>
      <w:tr w:rsidR="00D2626D" w:rsidTr="006C4820">
        <w:tc>
          <w:tcPr>
            <w:tcW w:w="1368" w:type="dxa"/>
          </w:tcPr>
          <w:p w:rsidR="00D2626D" w:rsidRDefault="00D2626D" w:rsidP="00456C14">
            <w:pPr>
              <w:rPr>
                <w:b/>
                <w:bCs/>
                <w:sz w:val="20"/>
                <w:szCs w:val="18"/>
              </w:rPr>
            </w:pPr>
            <w:r>
              <w:rPr>
                <w:b/>
                <w:bCs/>
                <w:sz w:val="20"/>
                <w:szCs w:val="18"/>
              </w:rPr>
              <w:t>10 – Mar 19</w:t>
            </w:r>
          </w:p>
        </w:tc>
        <w:tc>
          <w:tcPr>
            <w:tcW w:w="8640" w:type="dxa"/>
            <w:gridSpan w:val="3"/>
          </w:tcPr>
          <w:p w:rsidR="00D2626D" w:rsidRPr="008D3B2E" w:rsidRDefault="00D2626D" w:rsidP="00277967">
            <w:pPr>
              <w:pStyle w:val="Heading4"/>
              <w:jc w:val="center"/>
              <w:rPr>
                <w:b w:val="0"/>
                <w:bCs w:val="0"/>
                <w:sz w:val="21"/>
                <w:szCs w:val="21"/>
              </w:rPr>
            </w:pPr>
            <w:r>
              <w:rPr>
                <w:sz w:val="21"/>
                <w:szCs w:val="21"/>
              </w:rPr>
              <w:t xml:space="preserve">UK Spring Break – </w:t>
            </w:r>
            <w:r w:rsidRPr="008D3B2E">
              <w:rPr>
                <w:sz w:val="21"/>
                <w:szCs w:val="21"/>
              </w:rPr>
              <w:t>No Class</w:t>
            </w:r>
            <w:r>
              <w:rPr>
                <w:sz w:val="21"/>
                <w:szCs w:val="21"/>
              </w:rPr>
              <w:t xml:space="preserve"> Meeting</w:t>
            </w:r>
          </w:p>
        </w:tc>
      </w:tr>
      <w:tr w:rsidR="00D2626D" w:rsidTr="003F05A0">
        <w:tc>
          <w:tcPr>
            <w:tcW w:w="1368" w:type="dxa"/>
          </w:tcPr>
          <w:p w:rsidR="00D2626D" w:rsidRDefault="00D2626D" w:rsidP="006C4820">
            <w:pPr>
              <w:rPr>
                <w:b/>
                <w:bCs/>
                <w:sz w:val="20"/>
                <w:szCs w:val="18"/>
              </w:rPr>
            </w:pPr>
            <w:r>
              <w:rPr>
                <w:b/>
                <w:bCs/>
                <w:sz w:val="20"/>
                <w:szCs w:val="18"/>
              </w:rPr>
              <w:t>11 – Mar 26</w:t>
            </w:r>
          </w:p>
        </w:tc>
        <w:tc>
          <w:tcPr>
            <w:tcW w:w="3240" w:type="dxa"/>
          </w:tcPr>
          <w:p w:rsidR="00D2626D" w:rsidRPr="008D3B2E" w:rsidRDefault="00D2626D" w:rsidP="009C129F">
            <w:pPr>
              <w:rPr>
                <w:sz w:val="21"/>
                <w:szCs w:val="21"/>
              </w:rPr>
            </w:pPr>
            <w:r w:rsidRPr="008D3B2E">
              <w:rPr>
                <w:sz w:val="21"/>
                <w:szCs w:val="21"/>
              </w:rPr>
              <w:t>Applications of the Model</w:t>
            </w:r>
          </w:p>
        </w:tc>
        <w:tc>
          <w:tcPr>
            <w:tcW w:w="2520" w:type="dxa"/>
          </w:tcPr>
          <w:p w:rsidR="00D2626D" w:rsidRPr="008D3B2E" w:rsidRDefault="00D2626D" w:rsidP="009C129F">
            <w:pPr>
              <w:rPr>
                <w:sz w:val="21"/>
                <w:szCs w:val="21"/>
              </w:rPr>
            </w:pPr>
            <w:r w:rsidRPr="008D3B2E">
              <w:rPr>
                <w:sz w:val="21"/>
                <w:szCs w:val="21"/>
              </w:rPr>
              <w:t>Chapter 9, 10, &amp; 11</w:t>
            </w:r>
          </w:p>
        </w:tc>
        <w:tc>
          <w:tcPr>
            <w:tcW w:w="2880" w:type="dxa"/>
          </w:tcPr>
          <w:p w:rsidR="00D2626D" w:rsidRPr="008D3B2E" w:rsidRDefault="00D2626D" w:rsidP="006C4820">
            <w:pPr>
              <w:pStyle w:val="Heading4"/>
              <w:rPr>
                <w:sz w:val="21"/>
                <w:szCs w:val="21"/>
              </w:rPr>
            </w:pPr>
          </w:p>
        </w:tc>
      </w:tr>
      <w:tr w:rsidR="00D2626D" w:rsidTr="003F05A0">
        <w:tc>
          <w:tcPr>
            <w:tcW w:w="1368" w:type="dxa"/>
          </w:tcPr>
          <w:p w:rsidR="00D2626D" w:rsidRDefault="00D2626D" w:rsidP="006C4820">
            <w:pPr>
              <w:rPr>
                <w:b/>
                <w:bCs/>
                <w:sz w:val="20"/>
                <w:szCs w:val="18"/>
              </w:rPr>
            </w:pPr>
            <w:r>
              <w:rPr>
                <w:b/>
                <w:bCs/>
                <w:sz w:val="20"/>
                <w:szCs w:val="18"/>
              </w:rPr>
              <w:t>12 – Apr 2</w:t>
            </w:r>
          </w:p>
        </w:tc>
        <w:tc>
          <w:tcPr>
            <w:tcW w:w="3240" w:type="dxa"/>
          </w:tcPr>
          <w:p w:rsidR="00D2626D" w:rsidRPr="008D3B2E" w:rsidRDefault="00D2626D" w:rsidP="009C129F">
            <w:pPr>
              <w:rPr>
                <w:sz w:val="21"/>
                <w:szCs w:val="21"/>
              </w:rPr>
            </w:pPr>
            <w:r w:rsidRPr="008D3B2E">
              <w:rPr>
                <w:sz w:val="21"/>
                <w:szCs w:val="21"/>
              </w:rPr>
              <w:t>Model Fit &amp; Synthetic Overview</w:t>
            </w:r>
          </w:p>
        </w:tc>
        <w:tc>
          <w:tcPr>
            <w:tcW w:w="2520" w:type="dxa"/>
          </w:tcPr>
          <w:p w:rsidR="00D2626D" w:rsidRPr="008D3B2E" w:rsidRDefault="00D2626D" w:rsidP="009C129F">
            <w:pPr>
              <w:rPr>
                <w:sz w:val="21"/>
                <w:szCs w:val="21"/>
              </w:rPr>
            </w:pPr>
            <w:r w:rsidRPr="008D3B2E">
              <w:rPr>
                <w:sz w:val="21"/>
                <w:szCs w:val="21"/>
              </w:rPr>
              <w:t>Chapter 12 &amp; 13</w:t>
            </w:r>
          </w:p>
        </w:tc>
        <w:tc>
          <w:tcPr>
            <w:tcW w:w="2880" w:type="dxa"/>
          </w:tcPr>
          <w:p w:rsidR="00D2626D" w:rsidRPr="008D3B2E" w:rsidRDefault="00D2626D" w:rsidP="009C129F">
            <w:pPr>
              <w:rPr>
                <w:sz w:val="21"/>
                <w:szCs w:val="21"/>
              </w:rPr>
            </w:pPr>
          </w:p>
        </w:tc>
      </w:tr>
      <w:tr w:rsidR="00D2626D" w:rsidTr="003F05A0">
        <w:tc>
          <w:tcPr>
            <w:tcW w:w="1368" w:type="dxa"/>
          </w:tcPr>
          <w:p w:rsidR="00D2626D" w:rsidRDefault="00D2626D" w:rsidP="006C4820">
            <w:pPr>
              <w:rPr>
                <w:b/>
                <w:bCs/>
                <w:sz w:val="20"/>
                <w:szCs w:val="18"/>
              </w:rPr>
            </w:pPr>
            <w:r>
              <w:rPr>
                <w:b/>
                <w:bCs/>
                <w:sz w:val="20"/>
                <w:szCs w:val="18"/>
              </w:rPr>
              <w:t>13 – Apr 9</w:t>
            </w:r>
          </w:p>
        </w:tc>
        <w:tc>
          <w:tcPr>
            <w:tcW w:w="3240" w:type="dxa"/>
          </w:tcPr>
          <w:p w:rsidR="00D2626D" w:rsidRPr="008D3B2E" w:rsidRDefault="00D2626D" w:rsidP="00373475">
            <w:pPr>
              <w:rPr>
                <w:sz w:val="21"/>
                <w:szCs w:val="21"/>
              </w:rPr>
            </w:pPr>
            <w:r w:rsidRPr="008D3B2E">
              <w:rPr>
                <w:sz w:val="21"/>
                <w:szCs w:val="21"/>
              </w:rPr>
              <w:t>Putting it into Practice</w:t>
            </w:r>
          </w:p>
        </w:tc>
        <w:tc>
          <w:tcPr>
            <w:tcW w:w="2520" w:type="dxa"/>
          </w:tcPr>
          <w:p w:rsidR="00D2626D" w:rsidRPr="008D3B2E" w:rsidRDefault="00D2626D" w:rsidP="00373475">
            <w:pPr>
              <w:rPr>
                <w:sz w:val="21"/>
                <w:szCs w:val="21"/>
              </w:rPr>
            </w:pPr>
            <w:r w:rsidRPr="008D3B2E">
              <w:rPr>
                <w:sz w:val="21"/>
                <w:szCs w:val="21"/>
              </w:rPr>
              <w:t>Appendix A &amp; B</w:t>
            </w:r>
          </w:p>
        </w:tc>
        <w:tc>
          <w:tcPr>
            <w:tcW w:w="2880" w:type="dxa"/>
          </w:tcPr>
          <w:p w:rsidR="00D2626D" w:rsidRPr="008D3B2E" w:rsidRDefault="00D2626D" w:rsidP="00373475">
            <w:pPr>
              <w:rPr>
                <w:sz w:val="21"/>
                <w:szCs w:val="21"/>
              </w:rPr>
            </w:pPr>
          </w:p>
        </w:tc>
      </w:tr>
      <w:tr w:rsidR="00D2626D" w:rsidTr="00471A34">
        <w:tc>
          <w:tcPr>
            <w:tcW w:w="1368" w:type="dxa"/>
          </w:tcPr>
          <w:p w:rsidR="00D2626D" w:rsidRDefault="00D2626D" w:rsidP="006C4820">
            <w:pPr>
              <w:rPr>
                <w:b/>
                <w:bCs/>
                <w:sz w:val="20"/>
                <w:szCs w:val="18"/>
              </w:rPr>
            </w:pPr>
            <w:r>
              <w:rPr>
                <w:b/>
                <w:bCs/>
                <w:sz w:val="20"/>
                <w:szCs w:val="18"/>
              </w:rPr>
              <w:t>14 – Apr 16</w:t>
            </w:r>
          </w:p>
        </w:tc>
        <w:tc>
          <w:tcPr>
            <w:tcW w:w="8640" w:type="dxa"/>
            <w:gridSpan w:val="3"/>
          </w:tcPr>
          <w:p w:rsidR="00D2626D" w:rsidRPr="00277967" w:rsidRDefault="00D2626D" w:rsidP="00277967">
            <w:pPr>
              <w:jc w:val="center"/>
              <w:rPr>
                <w:b/>
                <w:sz w:val="21"/>
                <w:szCs w:val="21"/>
              </w:rPr>
            </w:pPr>
            <w:r w:rsidRPr="00277967">
              <w:rPr>
                <w:b/>
                <w:sz w:val="21"/>
                <w:szCs w:val="21"/>
              </w:rPr>
              <w:t>Reading &amp; Research Day – No Formal Class Meeting</w:t>
            </w:r>
          </w:p>
        </w:tc>
      </w:tr>
      <w:tr w:rsidR="00D2626D" w:rsidTr="003F05A0">
        <w:tc>
          <w:tcPr>
            <w:tcW w:w="1368" w:type="dxa"/>
          </w:tcPr>
          <w:p w:rsidR="00D2626D" w:rsidRDefault="00D2626D" w:rsidP="00277967">
            <w:pPr>
              <w:rPr>
                <w:b/>
                <w:bCs/>
                <w:sz w:val="20"/>
                <w:szCs w:val="18"/>
              </w:rPr>
            </w:pPr>
            <w:r>
              <w:rPr>
                <w:b/>
                <w:bCs/>
                <w:sz w:val="20"/>
                <w:szCs w:val="18"/>
              </w:rPr>
              <w:t>15 – Apr 23</w:t>
            </w:r>
          </w:p>
        </w:tc>
        <w:tc>
          <w:tcPr>
            <w:tcW w:w="3240" w:type="dxa"/>
          </w:tcPr>
          <w:p w:rsidR="00D2626D" w:rsidRPr="008D3B2E" w:rsidRDefault="00D2626D" w:rsidP="00373475">
            <w:pPr>
              <w:pStyle w:val="Heading6"/>
              <w:jc w:val="left"/>
              <w:rPr>
                <w:b w:val="0"/>
                <w:bCs w:val="0"/>
                <w:sz w:val="21"/>
                <w:szCs w:val="21"/>
              </w:rPr>
            </w:pPr>
            <w:r w:rsidRPr="008D3B2E">
              <w:rPr>
                <w:b w:val="0"/>
                <w:bCs w:val="0"/>
                <w:sz w:val="21"/>
                <w:szCs w:val="21"/>
              </w:rPr>
              <w:t>Applications and Practice</w:t>
            </w:r>
          </w:p>
        </w:tc>
        <w:tc>
          <w:tcPr>
            <w:tcW w:w="2520" w:type="dxa"/>
          </w:tcPr>
          <w:p w:rsidR="00D2626D" w:rsidRPr="008D3B2E" w:rsidRDefault="00D2626D" w:rsidP="00373475">
            <w:pPr>
              <w:pStyle w:val="Heading6"/>
              <w:jc w:val="left"/>
              <w:rPr>
                <w:b w:val="0"/>
                <w:bCs w:val="0"/>
                <w:sz w:val="21"/>
                <w:szCs w:val="21"/>
              </w:rPr>
            </w:pPr>
            <w:r w:rsidRPr="008D3B2E">
              <w:rPr>
                <w:b w:val="0"/>
                <w:bCs w:val="0"/>
                <w:sz w:val="21"/>
                <w:szCs w:val="21"/>
              </w:rPr>
              <w:t>Winsteps Manual</w:t>
            </w:r>
          </w:p>
        </w:tc>
        <w:tc>
          <w:tcPr>
            <w:tcW w:w="2880" w:type="dxa"/>
          </w:tcPr>
          <w:p w:rsidR="00D2626D" w:rsidRPr="008D3B2E" w:rsidRDefault="00D2626D" w:rsidP="00373475">
            <w:pPr>
              <w:pStyle w:val="Heading4"/>
              <w:rPr>
                <w:sz w:val="21"/>
                <w:szCs w:val="21"/>
              </w:rPr>
            </w:pPr>
            <w:r>
              <w:rPr>
                <w:sz w:val="21"/>
                <w:szCs w:val="21"/>
              </w:rPr>
              <w:t>Reading Journal Due</w:t>
            </w:r>
          </w:p>
        </w:tc>
      </w:tr>
      <w:tr w:rsidR="00D2626D" w:rsidTr="003F05A0">
        <w:tc>
          <w:tcPr>
            <w:tcW w:w="1368" w:type="dxa"/>
          </w:tcPr>
          <w:p w:rsidR="00D2626D" w:rsidRDefault="00D2626D" w:rsidP="006C4820">
            <w:pPr>
              <w:rPr>
                <w:b/>
                <w:bCs/>
                <w:sz w:val="20"/>
                <w:szCs w:val="18"/>
              </w:rPr>
            </w:pPr>
            <w:r>
              <w:rPr>
                <w:b/>
                <w:bCs/>
                <w:sz w:val="20"/>
                <w:szCs w:val="18"/>
              </w:rPr>
              <w:t>16 – Apr 30</w:t>
            </w:r>
          </w:p>
        </w:tc>
        <w:tc>
          <w:tcPr>
            <w:tcW w:w="3240" w:type="dxa"/>
          </w:tcPr>
          <w:p w:rsidR="00D2626D" w:rsidRPr="008D3B2E" w:rsidRDefault="00D2626D" w:rsidP="00373475">
            <w:pPr>
              <w:rPr>
                <w:sz w:val="21"/>
                <w:szCs w:val="21"/>
              </w:rPr>
            </w:pPr>
            <w:r>
              <w:rPr>
                <w:sz w:val="21"/>
                <w:szCs w:val="21"/>
              </w:rPr>
              <w:t xml:space="preserve">Wrap up, Review </w:t>
            </w:r>
            <w:r w:rsidRPr="008D3B2E">
              <w:rPr>
                <w:sz w:val="21"/>
                <w:szCs w:val="21"/>
              </w:rPr>
              <w:t xml:space="preserve">&amp; </w:t>
            </w:r>
            <w:r>
              <w:rPr>
                <w:sz w:val="21"/>
                <w:szCs w:val="21"/>
              </w:rPr>
              <w:t>Questions</w:t>
            </w:r>
          </w:p>
        </w:tc>
        <w:tc>
          <w:tcPr>
            <w:tcW w:w="2520" w:type="dxa"/>
          </w:tcPr>
          <w:p w:rsidR="00D2626D" w:rsidRPr="008D3B2E" w:rsidRDefault="00D2626D" w:rsidP="00373475">
            <w:pPr>
              <w:rPr>
                <w:sz w:val="21"/>
                <w:szCs w:val="21"/>
              </w:rPr>
            </w:pPr>
            <w:r w:rsidRPr="008D3B2E">
              <w:rPr>
                <w:sz w:val="21"/>
                <w:szCs w:val="21"/>
              </w:rPr>
              <w:t>Course Materials</w:t>
            </w:r>
          </w:p>
        </w:tc>
        <w:tc>
          <w:tcPr>
            <w:tcW w:w="2880" w:type="dxa"/>
          </w:tcPr>
          <w:p w:rsidR="00D2626D" w:rsidRPr="008D3B2E" w:rsidRDefault="00D2626D" w:rsidP="00373475">
            <w:pPr>
              <w:pStyle w:val="Heading4"/>
              <w:rPr>
                <w:i/>
                <w:sz w:val="21"/>
                <w:szCs w:val="21"/>
              </w:rPr>
            </w:pPr>
          </w:p>
        </w:tc>
      </w:tr>
      <w:tr w:rsidR="00D2626D" w:rsidTr="00644CDA">
        <w:tc>
          <w:tcPr>
            <w:tcW w:w="1368" w:type="dxa"/>
            <w:tcBorders>
              <w:bottom w:val="single" w:sz="12" w:space="0" w:color="0000FF"/>
            </w:tcBorders>
          </w:tcPr>
          <w:p w:rsidR="00D2626D" w:rsidRDefault="00D2626D" w:rsidP="006C4820">
            <w:pPr>
              <w:rPr>
                <w:b/>
                <w:bCs/>
                <w:sz w:val="20"/>
                <w:szCs w:val="18"/>
              </w:rPr>
            </w:pPr>
            <w:r>
              <w:rPr>
                <w:b/>
                <w:bCs/>
                <w:sz w:val="20"/>
                <w:szCs w:val="18"/>
              </w:rPr>
              <w:t>Finals Week</w:t>
            </w:r>
          </w:p>
        </w:tc>
        <w:tc>
          <w:tcPr>
            <w:tcW w:w="8640" w:type="dxa"/>
            <w:gridSpan w:val="3"/>
            <w:tcBorders>
              <w:bottom w:val="single" w:sz="12" w:space="0" w:color="0000FF"/>
            </w:tcBorders>
          </w:tcPr>
          <w:p w:rsidR="00D2626D" w:rsidRPr="008D3B2E" w:rsidRDefault="00D2626D" w:rsidP="006955D6">
            <w:pPr>
              <w:pStyle w:val="Heading4"/>
              <w:jc w:val="center"/>
              <w:rPr>
                <w:sz w:val="21"/>
                <w:szCs w:val="21"/>
              </w:rPr>
            </w:pPr>
            <w:r>
              <w:rPr>
                <w:sz w:val="21"/>
                <w:szCs w:val="21"/>
              </w:rPr>
              <w:t>Submit Final Exam</w:t>
            </w:r>
          </w:p>
        </w:tc>
      </w:tr>
    </w:tbl>
    <w:p w:rsidR="00423F1E" w:rsidRDefault="00423F1E" w:rsidP="00492666">
      <w:pPr>
        <w:pStyle w:val="Heading5"/>
        <w:jc w:val="center"/>
        <w:rPr>
          <w:sz w:val="24"/>
          <w:u w:val="none"/>
        </w:rPr>
      </w:pPr>
    </w:p>
    <w:p w:rsidR="00492666" w:rsidRDefault="005F116D" w:rsidP="00492666">
      <w:pPr>
        <w:pStyle w:val="Heading5"/>
        <w:jc w:val="center"/>
        <w:rPr>
          <w:sz w:val="24"/>
          <w:u w:val="none"/>
        </w:rPr>
      </w:pPr>
      <w:r>
        <w:rPr>
          <w:sz w:val="24"/>
          <w:u w:val="none"/>
        </w:rPr>
        <w:t xml:space="preserve">** If weather cancellations occur, we may need to update course schedule. </w:t>
      </w:r>
    </w:p>
    <w:p w:rsidR="00335072" w:rsidRPr="005F116D" w:rsidRDefault="005F116D" w:rsidP="00492666">
      <w:pPr>
        <w:pStyle w:val="Heading5"/>
        <w:jc w:val="center"/>
        <w:rPr>
          <w:sz w:val="24"/>
          <w:u w:val="none"/>
        </w:rPr>
      </w:pPr>
      <w:r>
        <w:rPr>
          <w:sz w:val="24"/>
          <w:u w:val="none"/>
        </w:rPr>
        <w:t>Specifically, reading weeks may need to become meeting weeks.</w:t>
      </w:r>
      <w:r w:rsidR="00492666">
        <w:rPr>
          <w:sz w:val="24"/>
          <w:u w:val="none"/>
        </w:rPr>
        <w:t xml:space="preserve"> **</w:t>
      </w:r>
    </w:p>
    <w:p w:rsidR="00335072" w:rsidRPr="00492666" w:rsidRDefault="00335072" w:rsidP="00B3795A"/>
    <w:p w:rsidR="00492666" w:rsidRPr="00492666" w:rsidRDefault="00492666" w:rsidP="00B012A1">
      <w:pPr>
        <w:pStyle w:val="BodyText"/>
      </w:pPr>
    </w:p>
    <w:p w:rsidR="00335072" w:rsidRPr="007B737E" w:rsidRDefault="00335072" w:rsidP="00B3795A">
      <w:pPr>
        <w:pStyle w:val="Heading5"/>
        <w:jc w:val="center"/>
        <w:rPr>
          <w:caps/>
          <w:sz w:val="24"/>
          <w:u w:val="none"/>
        </w:rPr>
      </w:pPr>
      <w:r w:rsidRPr="007B737E">
        <w:rPr>
          <w:caps/>
          <w:sz w:val="24"/>
          <w:u w:val="none"/>
        </w:rPr>
        <w:t>Important Dates</w:t>
      </w:r>
    </w:p>
    <w:p w:rsidR="005F116D" w:rsidRPr="00492666" w:rsidRDefault="005F116D" w:rsidP="005F116D">
      <w:pPr>
        <w:pStyle w:val="BodyText2"/>
        <w:jc w:val="both"/>
        <w:rPr>
          <w:color w:val="auto"/>
          <w:szCs w:val="24"/>
        </w:rPr>
      </w:pPr>
      <w:r w:rsidRPr="00492666">
        <w:rPr>
          <w:color w:val="auto"/>
          <w:szCs w:val="24"/>
        </w:rPr>
        <w:t xml:space="preserve">See </w:t>
      </w:r>
      <w:hyperlink r:id="rId15" w:history="1">
        <w:r w:rsidRPr="00492666">
          <w:rPr>
            <w:rStyle w:val="Hyperlink"/>
            <w:color w:val="auto"/>
            <w:szCs w:val="24"/>
          </w:rPr>
          <w:t>http://www.uky.edu/Registrar/AcademicCalendar.htm</w:t>
        </w:r>
      </w:hyperlink>
      <w:r w:rsidRPr="00492666">
        <w:rPr>
          <w:color w:val="auto"/>
          <w:szCs w:val="24"/>
        </w:rPr>
        <w:t xml:space="preserve"> for spring session calendar, with key dates.</w:t>
      </w:r>
    </w:p>
    <w:p w:rsidR="00335072" w:rsidRDefault="00335072" w:rsidP="00B3795A">
      <w:pPr>
        <w:pStyle w:val="BodyText2"/>
        <w:jc w:val="center"/>
        <w:rPr>
          <w:b/>
          <w:sz w:val="22"/>
          <w:szCs w:val="22"/>
        </w:rPr>
      </w:pPr>
    </w:p>
    <w:p w:rsidR="005F116D" w:rsidRPr="007B6809" w:rsidRDefault="005F116D" w:rsidP="005F116D">
      <w:pPr>
        <w:pStyle w:val="Heading5"/>
        <w:jc w:val="both"/>
        <w:rPr>
          <w:color w:val="auto"/>
          <w:sz w:val="24"/>
        </w:rPr>
      </w:pPr>
      <w:r w:rsidRPr="007B6809">
        <w:rPr>
          <w:color w:val="auto"/>
          <w:sz w:val="24"/>
          <w:u w:val="none"/>
        </w:rPr>
        <w:t>* See website for additional information, including useful links.</w:t>
      </w:r>
    </w:p>
    <w:p w:rsidR="00335072" w:rsidRPr="00324520" w:rsidRDefault="00335072" w:rsidP="005F116D">
      <w:pPr>
        <w:pStyle w:val="BodyText"/>
        <w:rPr>
          <w:sz w:val="16"/>
          <w:szCs w:val="16"/>
        </w:rPr>
      </w:pPr>
    </w:p>
    <w:sectPr w:rsidR="00335072" w:rsidRPr="00324520" w:rsidSect="009F7CA8">
      <w:footerReference w:type="even" r:id="rId16"/>
      <w:footerReference w:type="default" r:id="rId17"/>
      <w:pgSz w:w="12240" w:h="15840"/>
      <w:pgMar w:top="1080" w:right="1080" w:bottom="108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866" w:rsidRDefault="00565866">
      <w:r>
        <w:separator/>
      </w:r>
    </w:p>
  </w:endnote>
  <w:endnote w:type="continuationSeparator" w:id="0">
    <w:p w:rsidR="00565866" w:rsidRDefault="0056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charset w:val="00"/>
    <w:family w:val="roman"/>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288" w:rsidRDefault="008E52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5288" w:rsidRDefault="008E52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288" w:rsidRDefault="008E52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07A1">
      <w:rPr>
        <w:rStyle w:val="PageNumber"/>
        <w:noProof/>
      </w:rPr>
      <w:t>3</w:t>
    </w:r>
    <w:r>
      <w:rPr>
        <w:rStyle w:val="PageNumber"/>
      </w:rPr>
      <w:fldChar w:fldCharType="end"/>
    </w:r>
  </w:p>
  <w:p w:rsidR="008E5288" w:rsidRDefault="008E5288">
    <w:pPr>
      <w:pStyle w:val="Footer"/>
      <w:ind w:right="360"/>
    </w:pPr>
    <w:r>
      <w:t>Bradley, K.D.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866" w:rsidRDefault="00565866">
      <w:r>
        <w:separator/>
      </w:r>
    </w:p>
  </w:footnote>
  <w:footnote w:type="continuationSeparator" w:id="0">
    <w:p w:rsidR="00565866" w:rsidRDefault="00565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7A6"/>
    <w:multiLevelType w:val="multilevel"/>
    <w:tmpl w:val="B20C09B0"/>
    <w:lvl w:ilvl="0">
      <w:start w:val="1"/>
      <w:numFmt w:val="decimal"/>
      <w:lvlText w:val="%1."/>
      <w:lvlJc w:val="left"/>
      <w:pPr>
        <w:tabs>
          <w:tab w:val="num" w:pos="360"/>
        </w:tabs>
        <w:ind w:left="360" w:hanging="360"/>
      </w:pPr>
      <w:rPr>
        <w:rFonts w:cs="Times New Roman" w:hint="default"/>
        <w:b/>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5A17EB"/>
    <w:multiLevelType w:val="hybridMultilevel"/>
    <w:tmpl w:val="4AB0B136"/>
    <w:lvl w:ilvl="0" w:tplc="E85A4A04">
      <w:start w:val="1"/>
      <w:numFmt w:val="decimal"/>
      <w:lvlText w:val="%1."/>
      <w:lvlJc w:val="left"/>
      <w:pPr>
        <w:tabs>
          <w:tab w:val="num" w:pos="360"/>
        </w:tabs>
        <w:ind w:left="360" w:hanging="360"/>
      </w:pPr>
      <w:rPr>
        <w:rFonts w:cs="Times New Roman" w:hint="default"/>
      </w:rPr>
    </w:lvl>
    <w:lvl w:ilvl="1" w:tplc="F35C950E">
      <w:start w:val="1"/>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9786D00"/>
    <w:multiLevelType w:val="multilevel"/>
    <w:tmpl w:val="B088FCD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0AA804BC"/>
    <w:multiLevelType w:val="hybridMultilevel"/>
    <w:tmpl w:val="4AB0B136"/>
    <w:lvl w:ilvl="0" w:tplc="E85A4A04">
      <w:start w:val="1"/>
      <w:numFmt w:val="decimal"/>
      <w:lvlText w:val="%1."/>
      <w:lvlJc w:val="left"/>
      <w:pPr>
        <w:tabs>
          <w:tab w:val="num" w:pos="360"/>
        </w:tabs>
        <w:ind w:left="360" w:hanging="360"/>
      </w:pPr>
      <w:rPr>
        <w:rFonts w:cs="Times New Roman" w:hint="default"/>
      </w:rPr>
    </w:lvl>
    <w:lvl w:ilvl="1" w:tplc="F35C950E">
      <w:start w:val="1"/>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692196A"/>
    <w:multiLevelType w:val="hybridMultilevel"/>
    <w:tmpl w:val="4AB0B136"/>
    <w:lvl w:ilvl="0" w:tplc="E85A4A04">
      <w:start w:val="1"/>
      <w:numFmt w:val="decimal"/>
      <w:lvlText w:val="%1."/>
      <w:lvlJc w:val="left"/>
      <w:pPr>
        <w:tabs>
          <w:tab w:val="num" w:pos="360"/>
        </w:tabs>
        <w:ind w:left="360" w:hanging="360"/>
      </w:pPr>
      <w:rPr>
        <w:rFonts w:cs="Times New Roman" w:hint="default"/>
      </w:rPr>
    </w:lvl>
    <w:lvl w:ilvl="1" w:tplc="F35C950E">
      <w:start w:val="1"/>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0CF51A9"/>
    <w:multiLevelType w:val="hybridMultilevel"/>
    <w:tmpl w:val="4AB0B136"/>
    <w:lvl w:ilvl="0" w:tplc="E85A4A04">
      <w:start w:val="1"/>
      <w:numFmt w:val="decimal"/>
      <w:lvlText w:val="%1."/>
      <w:lvlJc w:val="left"/>
      <w:pPr>
        <w:tabs>
          <w:tab w:val="num" w:pos="360"/>
        </w:tabs>
        <w:ind w:left="360" w:hanging="360"/>
      </w:pPr>
      <w:rPr>
        <w:rFonts w:cs="Times New Roman" w:hint="default"/>
      </w:rPr>
    </w:lvl>
    <w:lvl w:ilvl="1" w:tplc="F35C950E">
      <w:start w:val="1"/>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64B52A5"/>
    <w:multiLevelType w:val="hybridMultilevel"/>
    <w:tmpl w:val="7D047E32"/>
    <w:lvl w:ilvl="0" w:tplc="35B4B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9A6FB3"/>
    <w:multiLevelType w:val="hybridMultilevel"/>
    <w:tmpl w:val="4AB0B136"/>
    <w:lvl w:ilvl="0" w:tplc="E85A4A04">
      <w:start w:val="1"/>
      <w:numFmt w:val="decimal"/>
      <w:lvlText w:val="%1."/>
      <w:lvlJc w:val="left"/>
      <w:pPr>
        <w:tabs>
          <w:tab w:val="num" w:pos="360"/>
        </w:tabs>
        <w:ind w:left="360" w:hanging="360"/>
      </w:pPr>
      <w:rPr>
        <w:rFonts w:cs="Times New Roman" w:hint="default"/>
      </w:rPr>
    </w:lvl>
    <w:lvl w:ilvl="1" w:tplc="F35C950E">
      <w:start w:val="1"/>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EC20370"/>
    <w:multiLevelType w:val="hybridMultilevel"/>
    <w:tmpl w:val="F7C83712"/>
    <w:lvl w:ilvl="0" w:tplc="6FF0B0C0">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BE3C27"/>
    <w:multiLevelType w:val="hybridMultilevel"/>
    <w:tmpl w:val="F7C83712"/>
    <w:lvl w:ilvl="0" w:tplc="42BEF696">
      <w:start w:val="1"/>
      <w:numFmt w:val="bullet"/>
      <w:lvlText w:val=""/>
      <w:lvlJc w:val="left"/>
      <w:pPr>
        <w:tabs>
          <w:tab w:val="num" w:pos="360"/>
        </w:tabs>
        <w:ind w:left="360" w:hanging="360"/>
      </w:pPr>
      <w:rPr>
        <w:rFonts w:ascii="Wingdings" w:hAnsi="Wingdings"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0E58E1"/>
    <w:multiLevelType w:val="hybridMultilevel"/>
    <w:tmpl w:val="98CAF720"/>
    <w:lvl w:ilvl="0" w:tplc="11680F2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4027CB3"/>
    <w:multiLevelType w:val="hybridMultilevel"/>
    <w:tmpl w:val="C3F88F8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49B72BF8"/>
    <w:multiLevelType w:val="hybridMultilevel"/>
    <w:tmpl w:val="4AB0B136"/>
    <w:lvl w:ilvl="0" w:tplc="E85A4A04">
      <w:start w:val="1"/>
      <w:numFmt w:val="decimal"/>
      <w:lvlText w:val="%1."/>
      <w:lvlJc w:val="left"/>
      <w:pPr>
        <w:tabs>
          <w:tab w:val="num" w:pos="360"/>
        </w:tabs>
        <w:ind w:left="360" w:hanging="360"/>
      </w:pPr>
      <w:rPr>
        <w:rFonts w:cs="Times New Roman" w:hint="default"/>
      </w:rPr>
    </w:lvl>
    <w:lvl w:ilvl="1" w:tplc="F35C950E">
      <w:start w:val="1"/>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BC16109"/>
    <w:multiLevelType w:val="hybridMultilevel"/>
    <w:tmpl w:val="8C922830"/>
    <w:lvl w:ilvl="0" w:tplc="9E3627E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825A98"/>
    <w:multiLevelType w:val="hybridMultilevel"/>
    <w:tmpl w:val="4AB0B136"/>
    <w:lvl w:ilvl="0" w:tplc="E85A4A04">
      <w:start w:val="1"/>
      <w:numFmt w:val="decimal"/>
      <w:lvlText w:val="%1."/>
      <w:lvlJc w:val="left"/>
      <w:pPr>
        <w:tabs>
          <w:tab w:val="num" w:pos="360"/>
        </w:tabs>
        <w:ind w:left="360" w:hanging="360"/>
      </w:pPr>
      <w:rPr>
        <w:rFonts w:cs="Times New Roman" w:hint="default"/>
      </w:rPr>
    </w:lvl>
    <w:lvl w:ilvl="1" w:tplc="F35C950E">
      <w:start w:val="1"/>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F1C3A43"/>
    <w:multiLevelType w:val="hybridMultilevel"/>
    <w:tmpl w:val="4AB0B136"/>
    <w:lvl w:ilvl="0" w:tplc="E85A4A04">
      <w:start w:val="1"/>
      <w:numFmt w:val="decimal"/>
      <w:lvlText w:val="%1."/>
      <w:lvlJc w:val="left"/>
      <w:pPr>
        <w:tabs>
          <w:tab w:val="num" w:pos="360"/>
        </w:tabs>
        <w:ind w:left="360" w:hanging="360"/>
      </w:pPr>
      <w:rPr>
        <w:rFonts w:cs="Times New Roman" w:hint="default"/>
      </w:rPr>
    </w:lvl>
    <w:lvl w:ilvl="1" w:tplc="F35C950E">
      <w:start w:val="1"/>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B9C419A"/>
    <w:multiLevelType w:val="hybridMultilevel"/>
    <w:tmpl w:val="68367E02"/>
    <w:lvl w:ilvl="0" w:tplc="789446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2F2EF1"/>
    <w:multiLevelType w:val="hybridMultilevel"/>
    <w:tmpl w:val="4AB0B136"/>
    <w:lvl w:ilvl="0" w:tplc="E85A4A0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C5C7DB2"/>
    <w:multiLevelType w:val="hybridMultilevel"/>
    <w:tmpl w:val="F7C83712"/>
    <w:lvl w:ilvl="0" w:tplc="9E3627E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4D0CF0"/>
    <w:multiLevelType w:val="hybridMultilevel"/>
    <w:tmpl w:val="240C4E12"/>
    <w:lvl w:ilvl="0" w:tplc="64A0B70A">
      <w:start w:val="1"/>
      <w:numFmt w:val="decimal"/>
      <w:lvlText w:val="%1."/>
      <w:lvlJc w:val="left"/>
      <w:pPr>
        <w:tabs>
          <w:tab w:val="num" w:pos="360"/>
        </w:tabs>
        <w:ind w:left="360" w:hanging="360"/>
      </w:pPr>
      <w:rPr>
        <w:rFonts w:cs="Times New Roman" w:hint="default"/>
        <w:b/>
        <w:i w:val="0"/>
        <w:sz w:val="24"/>
      </w:rPr>
    </w:lvl>
    <w:lvl w:ilvl="1" w:tplc="5980E6D8">
      <w:start w:val="1"/>
      <w:numFmt w:val="lowerLetter"/>
      <w:lvlText w:val="%2."/>
      <w:lvlJc w:val="left"/>
      <w:pPr>
        <w:tabs>
          <w:tab w:val="num" w:pos="1440"/>
        </w:tabs>
        <w:ind w:left="1440" w:hanging="360"/>
      </w:pPr>
      <w:rPr>
        <w:rFonts w:cs="Times New Roman" w:hint="default"/>
        <w:b/>
        <w:i w:val="0"/>
        <w:sz w:val="24"/>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E6F2263"/>
    <w:multiLevelType w:val="hybridMultilevel"/>
    <w:tmpl w:val="4AB0B136"/>
    <w:lvl w:ilvl="0" w:tplc="E85A4A04">
      <w:start w:val="1"/>
      <w:numFmt w:val="decimal"/>
      <w:lvlText w:val="%1."/>
      <w:lvlJc w:val="left"/>
      <w:pPr>
        <w:tabs>
          <w:tab w:val="num" w:pos="360"/>
        </w:tabs>
        <w:ind w:left="360" w:hanging="360"/>
      </w:pPr>
      <w:rPr>
        <w:rFonts w:cs="Times New Roman" w:hint="default"/>
      </w:rPr>
    </w:lvl>
    <w:lvl w:ilvl="1" w:tplc="F35C950E">
      <w:start w:val="1"/>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7DD481E"/>
    <w:multiLevelType w:val="hybridMultilevel"/>
    <w:tmpl w:val="14BA7C46"/>
    <w:lvl w:ilvl="0" w:tplc="E446D4F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9383C74"/>
    <w:multiLevelType w:val="hybridMultilevel"/>
    <w:tmpl w:val="4AB0B136"/>
    <w:lvl w:ilvl="0" w:tplc="E85A4A04">
      <w:start w:val="1"/>
      <w:numFmt w:val="decimal"/>
      <w:lvlText w:val="%1."/>
      <w:lvlJc w:val="left"/>
      <w:pPr>
        <w:tabs>
          <w:tab w:val="num" w:pos="360"/>
        </w:tabs>
        <w:ind w:left="360" w:hanging="360"/>
      </w:pPr>
      <w:rPr>
        <w:rFonts w:cs="Times New Roman" w:hint="default"/>
      </w:rPr>
    </w:lvl>
    <w:lvl w:ilvl="1" w:tplc="F35C950E">
      <w:start w:val="1"/>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F540BBC"/>
    <w:multiLevelType w:val="hybridMultilevel"/>
    <w:tmpl w:val="81C4A63E"/>
    <w:lvl w:ilvl="0" w:tplc="076290DC">
      <w:start w:val="1"/>
      <w:numFmt w:val="upperRoman"/>
      <w:lvlText w:val="%1."/>
      <w:lvlJc w:val="left"/>
      <w:pPr>
        <w:tabs>
          <w:tab w:val="num" w:pos="72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23"/>
  </w:num>
  <w:num w:numId="3">
    <w:abstractNumId w:val="21"/>
  </w:num>
  <w:num w:numId="4">
    <w:abstractNumId w:val="2"/>
  </w:num>
  <w:num w:numId="5">
    <w:abstractNumId w:val="10"/>
  </w:num>
  <w:num w:numId="6">
    <w:abstractNumId w:val="17"/>
  </w:num>
  <w:num w:numId="7">
    <w:abstractNumId w:val="1"/>
  </w:num>
  <w:num w:numId="8">
    <w:abstractNumId w:val="15"/>
  </w:num>
  <w:num w:numId="9">
    <w:abstractNumId w:val="20"/>
  </w:num>
  <w:num w:numId="10">
    <w:abstractNumId w:val="22"/>
  </w:num>
  <w:num w:numId="11">
    <w:abstractNumId w:val="5"/>
  </w:num>
  <w:num w:numId="12">
    <w:abstractNumId w:val="4"/>
  </w:num>
  <w:num w:numId="13">
    <w:abstractNumId w:val="12"/>
  </w:num>
  <w:num w:numId="14">
    <w:abstractNumId w:val="3"/>
  </w:num>
  <w:num w:numId="15">
    <w:abstractNumId w:val="7"/>
  </w:num>
  <w:num w:numId="16">
    <w:abstractNumId w:val="14"/>
  </w:num>
  <w:num w:numId="17">
    <w:abstractNumId w:val="13"/>
  </w:num>
  <w:num w:numId="18">
    <w:abstractNumId w:val="18"/>
  </w:num>
  <w:num w:numId="19">
    <w:abstractNumId w:val="8"/>
  </w:num>
  <w:num w:numId="20">
    <w:abstractNumId w:val="16"/>
  </w:num>
  <w:num w:numId="21">
    <w:abstractNumId w:val="9"/>
  </w:num>
  <w:num w:numId="22">
    <w:abstractNumId w:val="11"/>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D22"/>
    <w:rsid w:val="00042B51"/>
    <w:rsid w:val="00064925"/>
    <w:rsid w:val="0007211D"/>
    <w:rsid w:val="00086390"/>
    <w:rsid w:val="000A17EF"/>
    <w:rsid w:val="000E262D"/>
    <w:rsid w:val="000F4923"/>
    <w:rsid w:val="00110FAD"/>
    <w:rsid w:val="00123B72"/>
    <w:rsid w:val="00173135"/>
    <w:rsid w:val="001D528C"/>
    <w:rsid w:val="001F2CC8"/>
    <w:rsid w:val="001F4FF5"/>
    <w:rsid w:val="00270BBC"/>
    <w:rsid w:val="00277967"/>
    <w:rsid w:val="00285F97"/>
    <w:rsid w:val="002E52BA"/>
    <w:rsid w:val="00311FFD"/>
    <w:rsid w:val="00324520"/>
    <w:rsid w:val="00335072"/>
    <w:rsid w:val="00393C08"/>
    <w:rsid w:val="003F05A0"/>
    <w:rsid w:val="00423F1E"/>
    <w:rsid w:val="00426B8B"/>
    <w:rsid w:val="00456C14"/>
    <w:rsid w:val="00492666"/>
    <w:rsid w:val="004F481A"/>
    <w:rsid w:val="00561516"/>
    <w:rsid w:val="00565866"/>
    <w:rsid w:val="0057559C"/>
    <w:rsid w:val="005B179F"/>
    <w:rsid w:val="005D7A04"/>
    <w:rsid w:val="005F116D"/>
    <w:rsid w:val="005F1CDE"/>
    <w:rsid w:val="00644CDA"/>
    <w:rsid w:val="006857B1"/>
    <w:rsid w:val="006955D6"/>
    <w:rsid w:val="006B5C2E"/>
    <w:rsid w:val="006C4820"/>
    <w:rsid w:val="006C65B9"/>
    <w:rsid w:val="006D194B"/>
    <w:rsid w:val="007149C4"/>
    <w:rsid w:val="007207A1"/>
    <w:rsid w:val="0073562C"/>
    <w:rsid w:val="007416EC"/>
    <w:rsid w:val="0075769D"/>
    <w:rsid w:val="00773A27"/>
    <w:rsid w:val="00773B03"/>
    <w:rsid w:val="007B0685"/>
    <w:rsid w:val="007B737E"/>
    <w:rsid w:val="007F3F56"/>
    <w:rsid w:val="007F43CA"/>
    <w:rsid w:val="0081162A"/>
    <w:rsid w:val="00816BCE"/>
    <w:rsid w:val="008546D7"/>
    <w:rsid w:val="00860078"/>
    <w:rsid w:val="008A5949"/>
    <w:rsid w:val="008D3B2E"/>
    <w:rsid w:val="008E4D5A"/>
    <w:rsid w:val="008E5288"/>
    <w:rsid w:val="008F54D5"/>
    <w:rsid w:val="00945D22"/>
    <w:rsid w:val="009746DD"/>
    <w:rsid w:val="009A65C1"/>
    <w:rsid w:val="009C129F"/>
    <w:rsid w:val="009C450A"/>
    <w:rsid w:val="009E04EB"/>
    <w:rsid w:val="009E18FF"/>
    <w:rsid w:val="009E2C1D"/>
    <w:rsid w:val="009F5CAD"/>
    <w:rsid w:val="009F7CA8"/>
    <w:rsid w:val="00A22F44"/>
    <w:rsid w:val="00A33D21"/>
    <w:rsid w:val="00A43C83"/>
    <w:rsid w:val="00AA6241"/>
    <w:rsid w:val="00AE5DBB"/>
    <w:rsid w:val="00B012A1"/>
    <w:rsid w:val="00B20331"/>
    <w:rsid w:val="00B24C6E"/>
    <w:rsid w:val="00B3795A"/>
    <w:rsid w:val="00BB6ABB"/>
    <w:rsid w:val="00BD346B"/>
    <w:rsid w:val="00C3514A"/>
    <w:rsid w:val="00C47D49"/>
    <w:rsid w:val="00C54B0C"/>
    <w:rsid w:val="00C60AFD"/>
    <w:rsid w:val="00CD2FC9"/>
    <w:rsid w:val="00CF57C3"/>
    <w:rsid w:val="00D02154"/>
    <w:rsid w:val="00D2159F"/>
    <w:rsid w:val="00D2626D"/>
    <w:rsid w:val="00D60B99"/>
    <w:rsid w:val="00D678DB"/>
    <w:rsid w:val="00D94687"/>
    <w:rsid w:val="00DA48FA"/>
    <w:rsid w:val="00DC3C05"/>
    <w:rsid w:val="00E22370"/>
    <w:rsid w:val="00E72130"/>
    <w:rsid w:val="00EF3F4A"/>
    <w:rsid w:val="00F07BE0"/>
    <w:rsid w:val="00FF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9F7CA8"/>
    <w:rPr>
      <w:sz w:val="24"/>
      <w:szCs w:val="24"/>
    </w:rPr>
  </w:style>
  <w:style w:type="paragraph" w:styleId="Heading1">
    <w:name w:val="heading 1"/>
    <w:basedOn w:val="Normal"/>
    <w:next w:val="Normal"/>
    <w:link w:val="Heading1Char"/>
    <w:qFormat/>
    <w:rsid w:val="009F7CA8"/>
    <w:pPr>
      <w:keepNext/>
      <w:outlineLvl w:val="0"/>
    </w:pPr>
    <w:rPr>
      <w:i/>
      <w:iCs/>
      <w:szCs w:val="18"/>
    </w:rPr>
  </w:style>
  <w:style w:type="paragraph" w:styleId="Heading2">
    <w:name w:val="heading 2"/>
    <w:basedOn w:val="Normal"/>
    <w:next w:val="Normal"/>
    <w:link w:val="Heading2Char"/>
    <w:qFormat/>
    <w:rsid w:val="009F7CA8"/>
    <w:pPr>
      <w:keepNext/>
      <w:outlineLvl w:val="1"/>
    </w:pPr>
    <w:rPr>
      <w:b/>
      <w:bCs/>
      <w:color w:val="FFFFFF"/>
      <w:sz w:val="20"/>
      <w:szCs w:val="18"/>
    </w:rPr>
  </w:style>
  <w:style w:type="paragraph" w:styleId="Heading3">
    <w:name w:val="heading 3"/>
    <w:basedOn w:val="Normal"/>
    <w:link w:val="Heading3Char"/>
    <w:qFormat/>
    <w:rsid w:val="009F7CA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9F7CA8"/>
    <w:pPr>
      <w:keepNext/>
      <w:outlineLvl w:val="3"/>
    </w:pPr>
    <w:rPr>
      <w:b/>
      <w:bCs/>
      <w:sz w:val="20"/>
      <w:szCs w:val="18"/>
    </w:rPr>
  </w:style>
  <w:style w:type="paragraph" w:styleId="Heading5">
    <w:name w:val="heading 5"/>
    <w:basedOn w:val="Normal"/>
    <w:next w:val="Normal"/>
    <w:link w:val="Heading5Char"/>
    <w:qFormat/>
    <w:rsid w:val="009F7CA8"/>
    <w:pPr>
      <w:keepNext/>
      <w:outlineLvl w:val="4"/>
    </w:pPr>
    <w:rPr>
      <w:b/>
      <w:bCs/>
      <w:color w:val="000080"/>
      <w:sz w:val="28"/>
      <w:u w:val="single"/>
    </w:rPr>
  </w:style>
  <w:style w:type="paragraph" w:styleId="Heading6">
    <w:name w:val="heading 6"/>
    <w:basedOn w:val="Normal"/>
    <w:next w:val="Normal"/>
    <w:link w:val="Heading6Char"/>
    <w:qFormat/>
    <w:rsid w:val="009F7CA8"/>
    <w:pPr>
      <w:keepNext/>
      <w:jc w:val="center"/>
      <w:outlineLvl w:val="5"/>
    </w:pPr>
    <w:rPr>
      <w:b/>
      <w:bCs/>
      <w:sz w:val="20"/>
      <w:szCs w:val="18"/>
    </w:rPr>
  </w:style>
  <w:style w:type="paragraph" w:styleId="Heading7">
    <w:name w:val="heading 7"/>
    <w:basedOn w:val="Normal"/>
    <w:next w:val="Normal"/>
    <w:link w:val="Heading7Char"/>
    <w:qFormat/>
    <w:rsid w:val="009F7CA8"/>
    <w:pPr>
      <w:keepNext/>
      <w:outlineLvl w:val="6"/>
    </w:pPr>
    <w:rPr>
      <w:b/>
      <w:bCs/>
    </w:rPr>
  </w:style>
  <w:style w:type="paragraph" w:styleId="Heading8">
    <w:name w:val="heading 8"/>
    <w:basedOn w:val="Normal"/>
    <w:next w:val="Normal"/>
    <w:link w:val="Heading8Char"/>
    <w:qFormat/>
    <w:rsid w:val="009F7CA8"/>
    <w:pPr>
      <w:keepNext/>
      <w:jc w:val="center"/>
      <w:outlineLvl w:val="7"/>
    </w:pPr>
    <w:rPr>
      <w:b/>
      <w:bCs/>
      <w:color w:val="000000"/>
      <w:szCs w:val="18"/>
    </w:rPr>
  </w:style>
  <w:style w:type="paragraph" w:styleId="Heading9">
    <w:name w:val="heading 9"/>
    <w:basedOn w:val="Normal"/>
    <w:next w:val="Normal"/>
    <w:link w:val="Heading9Char"/>
    <w:qFormat/>
    <w:rsid w:val="009F7CA8"/>
    <w:pPr>
      <w:keepNext/>
      <w:jc w:val="both"/>
      <w:outlineLvl w:val="8"/>
    </w:pPr>
    <w:rPr>
      <w:b/>
      <w:bCs/>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60B99"/>
    <w:rPr>
      <w:rFonts w:ascii="Cambria" w:hAnsi="Cambria" w:cs="Times New Roman"/>
      <w:b/>
      <w:bCs/>
      <w:kern w:val="32"/>
      <w:sz w:val="32"/>
      <w:szCs w:val="32"/>
    </w:rPr>
  </w:style>
  <w:style w:type="character" w:customStyle="1" w:styleId="Heading2Char">
    <w:name w:val="Heading 2 Char"/>
    <w:link w:val="Heading2"/>
    <w:semiHidden/>
    <w:locked/>
    <w:rsid w:val="00D60B99"/>
    <w:rPr>
      <w:rFonts w:ascii="Cambria" w:hAnsi="Cambria" w:cs="Times New Roman"/>
      <w:b/>
      <w:bCs/>
      <w:i/>
      <w:iCs/>
      <w:sz w:val="28"/>
      <w:szCs w:val="28"/>
    </w:rPr>
  </w:style>
  <w:style w:type="character" w:customStyle="1" w:styleId="Heading3Char">
    <w:name w:val="Heading 3 Char"/>
    <w:link w:val="Heading3"/>
    <w:semiHidden/>
    <w:locked/>
    <w:rsid w:val="00D60B99"/>
    <w:rPr>
      <w:rFonts w:ascii="Cambria" w:hAnsi="Cambria" w:cs="Times New Roman"/>
      <w:b/>
      <w:bCs/>
      <w:sz w:val="26"/>
      <w:szCs w:val="26"/>
    </w:rPr>
  </w:style>
  <w:style w:type="character" w:customStyle="1" w:styleId="Heading4Char">
    <w:name w:val="Heading 4 Char"/>
    <w:link w:val="Heading4"/>
    <w:semiHidden/>
    <w:locked/>
    <w:rsid w:val="00D60B99"/>
    <w:rPr>
      <w:rFonts w:ascii="Calibri" w:hAnsi="Calibri" w:cs="Times New Roman"/>
      <w:b/>
      <w:bCs/>
      <w:sz w:val="28"/>
      <w:szCs w:val="28"/>
    </w:rPr>
  </w:style>
  <w:style w:type="character" w:customStyle="1" w:styleId="Heading5Char">
    <w:name w:val="Heading 5 Char"/>
    <w:link w:val="Heading5"/>
    <w:semiHidden/>
    <w:locked/>
    <w:rsid w:val="00D60B99"/>
    <w:rPr>
      <w:rFonts w:ascii="Calibri" w:hAnsi="Calibri" w:cs="Times New Roman"/>
      <w:b/>
      <w:bCs/>
      <w:i/>
      <w:iCs/>
      <w:sz w:val="26"/>
      <w:szCs w:val="26"/>
    </w:rPr>
  </w:style>
  <w:style w:type="character" w:customStyle="1" w:styleId="Heading6Char">
    <w:name w:val="Heading 6 Char"/>
    <w:link w:val="Heading6"/>
    <w:semiHidden/>
    <w:locked/>
    <w:rsid w:val="00D60B99"/>
    <w:rPr>
      <w:rFonts w:ascii="Calibri" w:hAnsi="Calibri" w:cs="Times New Roman"/>
      <w:b/>
      <w:bCs/>
    </w:rPr>
  </w:style>
  <w:style w:type="character" w:customStyle="1" w:styleId="Heading7Char">
    <w:name w:val="Heading 7 Char"/>
    <w:link w:val="Heading7"/>
    <w:semiHidden/>
    <w:locked/>
    <w:rsid w:val="00D60B99"/>
    <w:rPr>
      <w:rFonts w:ascii="Calibri" w:hAnsi="Calibri" w:cs="Times New Roman"/>
      <w:sz w:val="24"/>
      <w:szCs w:val="24"/>
    </w:rPr>
  </w:style>
  <w:style w:type="character" w:customStyle="1" w:styleId="Heading8Char">
    <w:name w:val="Heading 8 Char"/>
    <w:link w:val="Heading8"/>
    <w:semiHidden/>
    <w:locked/>
    <w:rsid w:val="00D60B99"/>
    <w:rPr>
      <w:rFonts w:ascii="Calibri" w:hAnsi="Calibri" w:cs="Times New Roman"/>
      <w:i/>
      <w:iCs/>
      <w:sz w:val="24"/>
      <w:szCs w:val="24"/>
    </w:rPr>
  </w:style>
  <w:style w:type="character" w:customStyle="1" w:styleId="Heading9Char">
    <w:name w:val="Heading 9 Char"/>
    <w:link w:val="Heading9"/>
    <w:semiHidden/>
    <w:locked/>
    <w:rsid w:val="00D60B99"/>
    <w:rPr>
      <w:rFonts w:ascii="Cambria" w:hAnsi="Cambria" w:cs="Times New Roman"/>
    </w:rPr>
  </w:style>
  <w:style w:type="character" w:styleId="Hyperlink">
    <w:name w:val="Hyperlink"/>
    <w:rsid w:val="009F7CA8"/>
    <w:rPr>
      <w:rFonts w:cs="Times New Roman"/>
      <w:color w:val="0000FF"/>
      <w:u w:val="none"/>
      <w:effect w:val="none"/>
    </w:rPr>
  </w:style>
  <w:style w:type="paragraph" w:styleId="NormalWeb">
    <w:name w:val="Normal (Web)"/>
    <w:basedOn w:val="Normal"/>
    <w:rsid w:val="009F7CA8"/>
    <w:pPr>
      <w:spacing w:before="100" w:beforeAutospacing="1" w:after="100" w:afterAutospacing="1"/>
    </w:pPr>
  </w:style>
  <w:style w:type="paragraph" w:styleId="Title">
    <w:name w:val="Title"/>
    <w:basedOn w:val="Normal"/>
    <w:link w:val="TitleChar"/>
    <w:qFormat/>
    <w:rsid w:val="009F7CA8"/>
    <w:pPr>
      <w:jc w:val="center"/>
    </w:pPr>
    <w:rPr>
      <w:color w:val="000000"/>
      <w:sz w:val="36"/>
      <w:szCs w:val="18"/>
    </w:rPr>
  </w:style>
  <w:style w:type="character" w:customStyle="1" w:styleId="TitleChar">
    <w:name w:val="Title Char"/>
    <w:link w:val="Title"/>
    <w:locked/>
    <w:rsid w:val="00D678DB"/>
    <w:rPr>
      <w:rFonts w:cs="Times New Roman"/>
      <w:color w:val="000000"/>
      <w:sz w:val="18"/>
      <w:szCs w:val="18"/>
    </w:rPr>
  </w:style>
  <w:style w:type="paragraph" w:styleId="BodyText">
    <w:name w:val="Body Text"/>
    <w:basedOn w:val="Normal"/>
    <w:link w:val="BodyTextChar"/>
    <w:rsid w:val="009F7CA8"/>
    <w:pPr>
      <w:jc w:val="both"/>
    </w:pPr>
  </w:style>
  <w:style w:type="character" w:customStyle="1" w:styleId="BodyTextChar">
    <w:name w:val="Body Text Char"/>
    <w:link w:val="BodyText"/>
    <w:semiHidden/>
    <w:locked/>
    <w:rsid w:val="00D60B99"/>
    <w:rPr>
      <w:rFonts w:cs="Times New Roman"/>
      <w:sz w:val="24"/>
      <w:szCs w:val="24"/>
    </w:rPr>
  </w:style>
  <w:style w:type="character" w:styleId="FollowedHyperlink">
    <w:name w:val="FollowedHyperlink"/>
    <w:rsid w:val="009F7CA8"/>
    <w:rPr>
      <w:rFonts w:cs="Times New Roman"/>
      <w:color w:val="800080"/>
      <w:u w:val="single"/>
    </w:rPr>
  </w:style>
  <w:style w:type="paragraph" w:styleId="BodyText2">
    <w:name w:val="Body Text 2"/>
    <w:basedOn w:val="Normal"/>
    <w:link w:val="BodyText2Char"/>
    <w:rsid w:val="009F7CA8"/>
    <w:rPr>
      <w:color w:val="000000"/>
      <w:szCs w:val="18"/>
    </w:rPr>
  </w:style>
  <w:style w:type="character" w:customStyle="1" w:styleId="BodyText2Char">
    <w:name w:val="Body Text 2 Char"/>
    <w:link w:val="BodyText2"/>
    <w:locked/>
    <w:rsid w:val="00C3514A"/>
    <w:rPr>
      <w:rFonts w:cs="Times New Roman"/>
      <w:color w:val="000000"/>
      <w:sz w:val="18"/>
      <w:szCs w:val="18"/>
    </w:rPr>
  </w:style>
  <w:style w:type="character" w:styleId="HTMLTypewriter">
    <w:name w:val="HTML Typewriter"/>
    <w:rsid w:val="009F7CA8"/>
    <w:rPr>
      <w:rFonts w:ascii="Arial Unicode MS" w:hAnsi="Arial Unicode MS" w:cs="Arial Unicode MS"/>
      <w:sz w:val="20"/>
      <w:szCs w:val="20"/>
    </w:rPr>
  </w:style>
  <w:style w:type="paragraph" w:styleId="HTMLPreformatted">
    <w:name w:val="HTML Preformatted"/>
    <w:basedOn w:val="Normal"/>
    <w:link w:val="HTMLPreformattedChar"/>
    <w:rsid w:val="009F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sz w:val="20"/>
      <w:szCs w:val="20"/>
    </w:rPr>
  </w:style>
  <w:style w:type="character" w:customStyle="1" w:styleId="HTMLPreformattedChar">
    <w:name w:val="HTML Preformatted Char"/>
    <w:link w:val="HTMLPreformatted"/>
    <w:semiHidden/>
    <w:locked/>
    <w:rsid w:val="00D60B99"/>
    <w:rPr>
      <w:rFonts w:ascii="Courier New" w:hAnsi="Courier New" w:cs="Courier New"/>
      <w:sz w:val="20"/>
      <w:szCs w:val="20"/>
    </w:rPr>
  </w:style>
  <w:style w:type="character" w:styleId="Emphasis">
    <w:name w:val="Emphasis"/>
    <w:qFormat/>
    <w:rsid w:val="009F7CA8"/>
    <w:rPr>
      <w:rFonts w:cs="Times New Roman"/>
      <w:i/>
      <w:iCs/>
    </w:rPr>
  </w:style>
  <w:style w:type="paragraph" w:styleId="Footer">
    <w:name w:val="footer"/>
    <w:basedOn w:val="Normal"/>
    <w:link w:val="FooterChar"/>
    <w:rsid w:val="009F7CA8"/>
    <w:pPr>
      <w:tabs>
        <w:tab w:val="center" w:pos="4320"/>
        <w:tab w:val="right" w:pos="8640"/>
      </w:tabs>
    </w:pPr>
  </w:style>
  <w:style w:type="character" w:customStyle="1" w:styleId="FooterChar">
    <w:name w:val="Footer Char"/>
    <w:link w:val="Footer"/>
    <w:semiHidden/>
    <w:locked/>
    <w:rsid w:val="00D60B99"/>
    <w:rPr>
      <w:rFonts w:cs="Times New Roman"/>
      <w:sz w:val="24"/>
      <w:szCs w:val="24"/>
    </w:rPr>
  </w:style>
  <w:style w:type="character" w:styleId="PageNumber">
    <w:name w:val="page number"/>
    <w:rsid w:val="009F7CA8"/>
    <w:rPr>
      <w:rFonts w:cs="Times New Roman"/>
    </w:rPr>
  </w:style>
  <w:style w:type="paragraph" w:styleId="BodyText3">
    <w:name w:val="Body Text 3"/>
    <w:basedOn w:val="Normal"/>
    <w:link w:val="BodyText3Char"/>
    <w:rsid w:val="009F7CA8"/>
    <w:pPr>
      <w:jc w:val="both"/>
    </w:pPr>
    <w:rPr>
      <w:sz w:val="22"/>
    </w:rPr>
  </w:style>
  <w:style w:type="character" w:customStyle="1" w:styleId="BodyText3Char">
    <w:name w:val="Body Text 3 Char"/>
    <w:link w:val="BodyText3"/>
    <w:semiHidden/>
    <w:locked/>
    <w:rsid w:val="00D60B99"/>
    <w:rPr>
      <w:rFonts w:cs="Times New Roman"/>
      <w:sz w:val="16"/>
      <w:szCs w:val="16"/>
    </w:rPr>
  </w:style>
  <w:style w:type="paragraph" w:styleId="FootnoteText">
    <w:name w:val="footnote text"/>
    <w:basedOn w:val="Normal"/>
    <w:link w:val="FootnoteTextChar"/>
    <w:semiHidden/>
    <w:rsid w:val="00C60AFD"/>
    <w:rPr>
      <w:sz w:val="20"/>
      <w:szCs w:val="20"/>
    </w:rPr>
  </w:style>
  <w:style w:type="character" w:customStyle="1" w:styleId="FootnoteTextChar">
    <w:name w:val="Footnote Text Char"/>
    <w:link w:val="FootnoteText"/>
    <w:semiHidden/>
    <w:locked/>
    <w:rsid w:val="00D60B99"/>
    <w:rPr>
      <w:rFonts w:cs="Times New Roman"/>
      <w:sz w:val="20"/>
      <w:szCs w:val="20"/>
    </w:rPr>
  </w:style>
  <w:style w:type="character" w:styleId="FootnoteReference">
    <w:name w:val="footnote reference"/>
    <w:semiHidden/>
    <w:rsid w:val="00C60AFD"/>
    <w:rPr>
      <w:rFonts w:cs="Times New Roman"/>
      <w:vertAlign w:val="superscript"/>
    </w:rPr>
  </w:style>
  <w:style w:type="paragraph" w:styleId="ListParagraph">
    <w:name w:val="List Paragraph"/>
    <w:basedOn w:val="Normal"/>
    <w:uiPriority w:val="34"/>
    <w:qFormat/>
    <w:rsid w:val="009F5CAD"/>
    <w:pPr>
      <w:ind w:left="720"/>
    </w:pPr>
  </w:style>
  <w:style w:type="paragraph" w:styleId="Header">
    <w:name w:val="header"/>
    <w:basedOn w:val="Normal"/>
    <w:link w:val="HeaderChar"/>
    <w:locked/>
    <w:rsid w:val="009C129F"/>
    <w:pPr>
      <w:tabs>
        <w:tab w:val="center" w:pos="4680"/>
        <w:tab w:val="right" w:pos="9360"/>
      </w:tabs>
    </w:pPr>
  </w:style>
  <w:style w:type="character" w:customStyle="1" w:styleId="HeaderChar">
    <w:name w:val="Header Char"/>
    <w:link w:val="Header"/>
    <w:rsid w:val="009C129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9F7CA8"/>
    <w:rPr>
      <w:sz w:val="24"/>
      <w:szCs w:val="24"/>
    </w:rPr>
  </w:style>
  <w:style w:type="paragraph" w:styleId="Heading1">
    <w:name w:val="heading 1"/>
    <w:basedOn w:val="Normal"/>
    <w:next w:val="Normal"/>
    <w:link w:val="Heading1Char"/>
    <w:qFormat/>
    <w:rsid w:val="009F7CA8"/>
    <w:pPr>
      <w:keepNext/>
      <w:outlineLvl w:val="0"/>
    </w:pPr>
    <w:rPr>
      <w:i/>
      <w:iCs/>
      <w:szCs w:val="18"/>
    </w:rPr>
  </w:style>
  <w:style w:type="paragraph" w:styleId="Heading2">
    <w:name w:val="heading 2"/>
    <w:basedOn w:val="Normal"/>
    <w:next w:val="Normal"/>
    <w:link w:val="Heading2Char"/>
    <w:qFormat/>
    <w:rsid w:val="009F7CA8"/>
    <w:pPr>
      <w:keepNext/>
      <w:outlineLvl w:val="1"/>
    </w:pPr>
    <w:rPr>
      <w:b/>
      <w:bCs/>
      <w:color w:val="FFFFFF"/>
      <w:sz w:val="20"/>
      <w:szCs w:val="18"/>
    </w:rPr>
  </w:style>
  <w:style w:type="paragraph" w:styleId="Heading3">
    <w:name w:val="heading 3"/>
    <w:basedOn w:val="Normal"/>
    <w:link w:val="Heading3Char"/>
    <w:qFormat/>
    <w:rsid w:val="009F7CA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9F7CA8"/>
    <w:pPr>
      <w:keepNext/>
      <w:outlineLvl w:val="3"/>
    </w:pPr>
    <w:rPr>
      <w:b/>
      <w:bCs/>
      <w:sz w:val="20"/>
      <w:szCs w:val="18"/>
    </w:rPr>
  </w:style>
  <w:style w:type="paragraph" w:styleId="Heading5">
    <w:name w:val="heading 5"/>
    <w:basedOn w:val="Normal"/>
    <w:next w:val="Normal"/>
    <w:link w:val="Heading5Char"/>
    <w:qFormat/>
    <w:rsid w:val="009F7CA8"/>
    <w:pPr>
      <w:keepNext/>
      <w:outlineLvl w:val="4"/>
    </w:pPr>
    <w:rPr>
      <w:b/>
      <w:bCs/>
      <w:color w:val="000080"/>
      <w:sz w:val="28"/>
      <w:u w:val="single"/>
    </w:rPr>
  </w:style>
  <w:style w:type="paragraph" w:styleId="Heading6">
    <w:name w:val="heading 6"/>
    <w:basedOn w:val="Normal"/>
    <w:next w:val="Normal"/>
    <w:link w:val="Heading6Char"/>
    <w:qFormat/>
    <w:rsid w:val="009F7CA8"/>
    <w:pPr>
      <w:keepNext/>
      <w:jc w:val="center"/>
      <w:outlineLvl w:val="5"/>
    </w:pPr>
    <w:rPr>
      <w:b/>
      <w:bCs/>
      <w:sz w:val="20"/>
      <w:szCs w:val="18"/>
    </w:rPr>
  </w:style>
  <w:style w:type="paragraph" w:styleId="Heading7">
    <w:name w:val="heading 7"/>
    <w:basedOn w:val="Normal"/>
    <w:next w:val="Normal"/>
    <w:link w:val="Heading7Char"/>
    <w:qFormat/>
    <w:rsid w:val="009F7CA8"/>
    <w:pPr>
      <w:keepNext/>
      <w:outlineLvl w:val="6"/>
    </w:pPr>
    <w:rPr>
      <w:b/>
      <w:bCs/>
    </w:rPr>
  </w:style>
  <w:style w:type="paragraph" w:styleId="Heading8">
    <w:name w:val="heading 8"/>
    <w:basedOn w:val="Normal"/>
    <w:next w:val="Normal"/>
    <w:link w:val="Heading8Char"/>
    <w:qFormat/>
    <w:rsid w:val="009F7CA8"/>
    <w:pPr>
      <w:keepNext/>
      <w:jc w:val="center"/>
      <w:outlineLvl w:val="7"/>
    </w:pPr>
    <w:rPr>
      <w:b/>
      <w:bCs/>
      <w:color w:val="000000"/>
      <w:szCs w:val="18"/>
    </w:rPr>
  </w:style>
  <w:style w:type="paragraph" w:styleId="Heading9">
    <w:name w:val="heading 9"/>
    <w:basedOn w:val="Normal"/>
    <w:next w:val="Normal"/>
    <w:link w:val="Heading9Char"/>
    <w:qFormat/>
    <w:rsid w:val="009F7CA8"/>
    <w:pPr>
      <w:keepNext/>
      <w:jc w:val="both"/>
      <w:outlineLvl w:val="8"/>
    </w:pPr>
    <w:rPr>
      <w:b/>
      <w:bCs/>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60B99"/>
    <w:rPr>
      <w:rFonts w:ascii="Cambria" w:hAnsi="Cambria" w:cs="Times New Roman"/>
      <w:b/>
      <w:bCs/>
      <w:kern w:val="32"/>
      <w:sz w:val="32"/>
      <w:szCs w:val="32"/>
    </w:rPr>
  </w:style>
  <w:style w:type="character" w:customStyle="1" w:styleId="Heading2Char">
    <w:name w:val="Heading 2 Char"/>
    <w:link w:val="Heading2"/>
    <w:semiHidden/>
    <w:locked/>
    <w:rsid w:val="00D60B99"/>
    <w:rPr>
      <w:rFonts w:ascii="Cambria" w:hAnsi="Cambria" w:cs="Times New Roman"/>
      <w:b/>
      <w:bCs/>
      <w:i/>
      <w:iCs/>
      <w:sz w:val="28"/>
      <w:szCs w:val="28"/>
    </w:rPr>
  </w:style>
  <w:style w:type="character" w:customStyle="1" w:styleId="Heading3Char">
    <w:name w:val="Heading 3 Char"/>
    <w:link w:val="Heading3"/>
    <w:semiHidden/>
    <w:locked/>
    <w:rsid w:val="00D60B99"/>
    <w:rPr>
      <w:rFonts w:ascii="Cambria" w:hAnsi="Cambria" w:cs="Times New Roman"/>
      <w:b/>
      <w:bCs/>
      <w:sz w:val="26"/>
      <w:szCs w:val="26"/>
    </w:rPr>
  </w:style>
  <w:style w:type="character" w:customStyle="1" w:styleId="Heading4Char">
    <w:name w:val="Heading 4 Char"/>
    <w:link w:val="Heading4"/>
    <w:semiHidden/>
    <w:locked/>
    <w:rsid w:val="00D60B99"/>
    <w:rPr>
      <w:rFonts w:ascii="Calibri" w:hAnsi="Calibri" w:cs="Times New Roman"/>
      <w:b/>
      <w:bCs/>
      <w:sz w:val="28"/>
      <w:szCs w:val="28"/>
    </w:rPr>
  </w:style>
  <w:style w:type="character" w:customStyle="1" w:styleId="Heading5Char">
    <w:name w:val="Heading 5 Char"/>
    <w:link w:val="Heading5"/>
    <w:semiHidden/>
    <w:locked/>
    <w:rsid w:val="00D60B99"/>
    <w:rPr>
      <w:rFonts w:ascii="Calibri" w:hAnsi="Calibri" w:cs="Times New Roman"/>
      <w:b/>
      <w:bCs/>
      <w:i/>
      <w:iCs/>
      <w:sz w:val="26"/>
      <w:szCs w:val="26"/>
    </w:rPr>
  </w:style>
  <w:style w:type="character" w:customStyle="1" w:styleId="Heading6Char">
    <w:name w:val="Heading 6 Char"/>
    <w:link w:val="Heading6"/>
    <w:semiHidden/>
    <w:locked/>
    <w:rsid w:val="00D60B99"/>
    <w:rPr>
      <w:rFonts w:ascii="Calibri" w:hAnsi="Calibri" w:cs="Times New Roman"/>
      <w:b/>
      <w:bCs/>
    </w:rPr>
  </w:style>
  <w:style w:type="character" w:customStyle="1" w:styleId="Heading7Char">
    <w:name w:val="Heading 7 Char"/>
    <w:link w:val="Heading7"/>
    <w:semiHidden/>
    <w:locked/>
    <w:rsid w:val="00D60B99"/>
    <w:rPr>
      <w:rFonts w:ascii="Calibri" w:hAnsi="Calibri" w:cs="Times New Roman"/>
      <w:sz w:val="24"/>
      <w:szCs w:val="24"/>
    </w:rPr>
  </w:style>
  <w:style w:type="character" w:customStyle="1" w:styleId="Heading8Char">
    <w:name w:val="Heading 8 Char"/>
    <w:link w:val="Heading8"/>
    <w:semiHidden/>
    <w:locked/>
    <w:rsid w:val="00D60B99"/>
    <w:rPr>
      <w:rFonts w:ascii="Calibri" w:hAnsi="Calibri" w:cs="Times New Roman"/>
      <w:i/>
      <w:iCs/>
      <w:sz w:val="24"/>
      <w:szCs w:val="24"/>
    </w:rPr>
  </w:style>
  <w:style w:type="character" w:customStyle="1" w:styleId="Heading9Char">
    <w:name w:val="Heading 9 Char"/>
    <w:link w:val="Heading9"/>
    <w:semiHidden/>
    <w:locked/>
    <w:rsid w:val="00D60B99"/>
    <w:rPr>
      <w:rFonts w:ascii="Cambria" w:hAnsi="Cambria" w:cs="Times New Roman"/>
    </w:rPr>
  </w:style>
  <w:style w:type="character" w:styleId="Hyperlink">
    <w:name w:val="Hyperlink"/>
    <w:rsid w:val="009F7CA8"/>
    <w:rPr>
      <w:rFonts w:cs="Times New Roman"/>
      <w:color w:val="0000FF"/>
      <w:u w:val="none"/>
      <w:effect w:val="none"/>
    </w:rPr>
  </w:style>
  <w:style w:type="paragraph" w:styleId="NormalWeb">
    <w:name w:val="Normal (Web)"/>
    <w:basedOn w:val="Normal"/>
    <w:rsid w:val="009F7CA8"/>
    <w:pPr>
      <w:spacing w:before="100" w:beforeAutospacing="1" w:after="100" w:afterAutospacing="1"/>
    </w:pPr>
  </w:style>
  <w:style w:type="paragraph" w:styleId="Title">
    <w:name w:val="Title"/>
    <w:basedOn w:val="Normal"/>
    <w:link w:val="TitleChar"/>
    <w:qFormat/>
    <w:rsid w:val="009F7CA8"/>
    <w:pPr>
      <w:jc w:val="center"/>
    </w:pPr>
    <w:rPr>
      <w:color w:val="000000"/>
      <w:sz w:val="36"/>
      <w:szCs w:val="18"/>
    </w:rPr>
  </w:style>
  <w:style w:type="character" w:customStyle="1" w:styleId="TitleChar">
    <w:name w:val="Title Char"/>
    <w:link w:val="Title"/>
    <w:locked/>
    <w:rsid w:val="00D678DB"/>
    <w:rPr>
      <w:rFonts w:cs="Times New Roman"/>
      <w:color w:val="000000"/>
      <w:sz w:val="18"/>
      <w:szCs w:val="18"/>
    </w:rPr>
  </w:style>
  <w:style w:type="paragraph" w:styleId="BodyText">
    <w:name w:val="Body Text"/>
    <w:basedOn w:val="Normal"/>
    <w:link w:val="BodyTextChar"/>
    <w:rsid w:val="009F7CA8"/>
    <w:pPr>
      <w:jc w:val="both"/>
    </w:pPr>
  </w:style>
  <w:style w:type="character" w:customStyle="1" w:styleId="BodyTextChar">
    <w:name w:val="Body Text Char"/>
    <w:link w:val="BodyText"/>
    <w:semiHidden/>
    <w:locked/>
    <w:rsid w:val="00D60B99"/>
    <w:rPr>
      <w:rFonts w:cs="Times New Roman"/>
      <w:sz w:val="24"/>
      <w:szCs w:val="24"/>
    </w:rPr>
  </w:style>
  <w:style w:type="character" w:styleId="FollowedHyperlink">
    <w:name w:val="FollowedHyperlink"/>
    <w:rsid w:val="009F7CA8"/>
    <w:rPr>
      <w:rFonts w:cs="Times New Roman"/>
      <w:color w:val="800080"/>
      <w:u w:val="single"/>
    </w:rPr>
  </w:style>
  <w:style w:type="paragraph" w:styleId="BodyText2">
    <w:name w:val="Body Text 2"/>
    <w:basedOn w:val="Normal"/>
    <w:link w:val="BodyText2Char"/>
    <w:rsid w:val="009F7CA8"/>
    <w:rPr>
      <w:color w:val="000000"/>
      <w:szCs w:val="18"/>
    </w:rPr>
  </w:style>
  <w:style w:type="character" w:customStyle="1" w:styleId="BodyText2Char">
    <w:name w:val="Body Text 2 Char"/>
    <w:link w:val="BodyText2"/>
    <w:locked/>
    <w:rsid w:val="00C3514A"/>
    <w:rPr>
      <w:rFonts w:cs="Times New Roman"/>
      <w:color w:val="000000"/>
      <w:sz w:val="18"/>
      <w:szCs w:val="18"/>
    </w:rPr>
  </w:style>
  <w:style w:type="character" w:styleId="HTMLTypewriter">
    <w:name w:val="HTML Typewriter"/>
    <w:rsid w:val="009F7CA8"/>
    <w:rPr>
      <w:rFonts w:ascii="Arial Unicode MS" w:hAnsi="Arial Unicode MS" w:cs="Arial Unicode MS"/>
      <w:sz w:val="20"/>
      <w:szCs w:val="20"/>
    </w:rPr>
  </w:style>
  <w:style w:type="paragraph" w:styleId="HTMLPreformatted">
    <w:name w:val="HTML Preformatted"/>
    <w:basedOn w:val="Normal"/>
    <w:link w:val="HTMLPreformattedChar"/>
    <w:rsid w:val="009F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sz w:val="20"/>
      <w:szCs w:val="20"/>
    </w:rPr>
  </w:style>
  <w:style w:type="character" w:customStyle="1" w:styleId="HTMLPreformattedChar">
    <w:name w:val="HTML Preformatted Char"/>
    <w:link w:val="HTMLPreformatted"/>
    <w:semiHidden/>
    <w:locked/>
    <w:rsid w:val="00D60B99"/>
    <w:rPr>
      <w:rFonts w:ascii="Courier New" w:hAnsi="Courier New" w:cs="Courier New"/>
      <w:sz w:val="20"/>
      <w:szCs w:val="20"/>
    </w:rPr>
  </w:style>
  <w:style w:type="character" w:styleId="Emphasis">
    <w:name w:val="Emphasis"/>
    <w:qFormat/>
    <w:rsid w:val="009F7CA8"/>
    <w:rPr>
      <w:rFonts w:cs="Times New Roman"/>
      <w:i/>
      <w:iCs/>
    </w:rPr>
  </w:style>
  <w:style w:type="paragraph" w:styleId="Footer">
    <w:name w:val="footer"/>
    <w:basedOn w:val="Normal"/>
    <w:link w:val="FooterChar"/>
    <w:rsid w:val="009F7CA8"/>
    <w:pPr>
      <w:tabs>
        <w:tab w:val="center" w:pos="4320"/>
        <w:tab w:val="right" w:pos="8640"/>
      </w:tabs>
    </w:pPr>
  </w:style>
  <w:style w:type="character" w:customStyle="1" w:styleId="FooterChar">
    <w:name w:val="Footer Char"/>
    <w:link w:val="Footer"/>
    <w:semiHidden/>
    <w:locked/>
    <w:rsid w:val="00D60B99"/>
    <w:rPr>
      <w:rFonts w:cs="Times New Roman"/>
      <w:sz w:val="24"/>
      <w:szCs w:val="24"/>
    </w:rPr>
  </w:style>
  <w:style w:type="character" w:styleId="PageNumber">
    <w:name w:val="page number"/>
    <w:rsid w:val="009F7CA8"/>
    <w:rPr>
      <w:rFonts w:cs="Times New Roman"/>
    </w:rPr>
  </w:style>
  <w:style w:type="paragraph" w:styleId="BodyText3">
    <w:name w:val="Body Text 3"/>
    <w:basedOn w:val="Normal"/>
    <w:link w:val="BodyText3Char"/>
    <w:rsid w:val="009F7CA8"/>
    <w:pPr>
      <w:jc w:val="both"/>
    </w:pPr>
    <w:rPr>
      <w:sz w:val="22"/>
    </w:rPr>
  </w:style>
  <w:style w:type="character" w:customStyle="1" w:styleId="BodyText3Char">
    <w:name w:val="Body Text 3 Char"/>
    <w:link w:val="BodyText3"/>
    <w:semiHidden/>
    <w:locked/>
    <w:rsid w:val="00D60B99"/>
    <w:rPr>
      <w:rFonts w:cs="Times New Roman"/>
      <w:sz w:val="16"/>
      <w:szCs w:val="16"/>
    </w:rPr>
  </w:style>
  <w:style w:type="paragraph" w:styleId="FootnoteText">
    <w:name w:val="footnote text"/>
    <w:basedOn w:val="Normal"/>
    <w:link w:val="FootnoteTextChar"/>
    <w:semiHidden/>
    <w:rsid w:val="00C60AFD"/>
    <w:rPr>
      <w:sz w:val="20"/>
      <w:szCs w:val="20"/>
    </w:rPr>
  </w:style>
  <w:style w:type="character" w:customStyle="1" w:styleId="FootnoteTextChar">
    <w:name w:val="Footnote Text Char"/>
    <w:link w:val="FootnoteText"/>
    <w:semiHidden/>
    <w:locked/>
    <w:rsid w:val="00D60B99"/>
    <w:rPr>
      <w:rFonts w:cs="Times New Roman"/>
      <w:sz w:val="20"/>
      <w:szCs w:val="20"/>
    </w:rPr>
  </w:style>
  <w:style w:type="character" w:styleId="FootnoteReference">
    <w:name w:val="footnote reference"/>
    <w:semiHidden/>
    <w:rsid w:val="00C60AFD"/>
    <w:rPr>
      <w:rFonts w:cs="Times New Roman"/>
      <w:vertAlign w:val="superscript"/>
    </w:rPr>
  </w:style>
  <w:style w:type="paragraph" w:styleId="ListParagraph">
    <w:name w:val="List Paragraph"/>
    <w:basedOn w:val="Normal"/>
    <w:uiPriority w:val="34"/>
    <w:qFormat/>
    <w:rsid w:val="009F5CAD"/>
    <w:pPr>
      <w:ind w:left="720"/>
    </w:pPr>
  </w:style>
  <w:style w:type="paragraph" w:styleId="Header">
    <w:name w:val="header"/>
    <w:basedOn w:val="Normal"/>
    <w:link w:val="HeaderChar"/>
    <w:locked/>
    <w:rsid w:val="009C129F"/>
    <w:pPr>
      <w:tabs>
        <w:tab w:val="center" w:pos="4680"/>
        <w:tab w:val="right" w:pos="9360"/>
      </w:tabs>
    </w:pPr>
  </w:style>
  <w:style w:type="character" w:customStyle="1" w:styleId="HeaderChar">
    <w:name w:val="Header Char"/>
    <w:link w:val="Header"/>
    <w:rsid w:val="009C12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dbrad2@uky.edu" TargetMode="External"/><Relationship Id="rId13" Type="http://schemas.openxmlformats.org/officeDocument/2006/relationships/hyperlink" Target="http://www.uky.edu/~kdbrad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insteps.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sch.org/rmt/" TargetMode="External"/><Relationship Id="rId5" Type="http://schemas.openxmlformats.org/officeDocument/2006/relationships/webSettings" Target="webSettings.xml"/><Relationship Id="rId15" Type="http://schemas.openxmlformats.org/officeDocument/2006/relationships/hyperlink" Target="http://www.uky.edu/Registrar/AcademicCalendar.htm" TargetMode="External"/><Relationship Id="rId10" Type="http://schemas.openxmlformats.org/officeDocument/2006/relationships/hyperlink" Target="http://www.winstep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ky.edu/~kdbrad2/" TargetMode="External"/><Relationship Id="rId14" Type="http://schemas.openxmlformats.org/officeDocument/2006/relationships/hyperlink" Target="http://www.uky.edu/StudentAffairs/Code/part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5998</Characters>
  <Application>Microsoft Office Word</Application>
  <DocSecurity>0</DocSecurity>
  <Lines>103</Lines>
  <Paragraphs>37</Paragraphs>
  <ScaleCrop>false</ScaleCrop>
  <HeadingPairs>
    <vt:vector size="2" baseType="variant">
      <vt:variant>
        <vt:lpstr>Title</vt:lpstr>
      </vt:variant>
      <vt:variant>
        <vt:i4>1</vt:i4>
      </vt:variant>
    </vt:vector>
  </HeadingPairs>
  <TitlesOfParts>
    <vt:vector size="1" baseType="lpstr">
      <vt:lpstr>EDP 656: Methodology in Ed Research</vt:lpstr>
    </vt:vector>
  </TitlesOfParts>
  <Company>University of Kentucky</Company>
  <LinksUpToDate>false</LinksUpToDate>
  <CharactersWithSpaces>6940</CharactersWithSpaces>
  <SharedDoc>false</SharedDoc>
  <HLinks>
    <vt:vector size="48" baseType="variant">
      <vt:variant>
        <vt:i4>458779</vt:i4>
      </vt:variant>
      <vt:variant>
        <vt:i4>21</vt:i4>
      </vt:variant>
      <vt:variant>
        <vt:i4>0</vt:i4>
      </vt:variant>
      <vt:variant>
        <vt:i4>5</vt:i4>
      </vt:variant>
      <vt:variant>
        <vt:lpwstr>http://www.uky.edu/Registrar/AcademicCalendar.htm</vt:lpwstr>
      </vt:variant>
      <vt:variant>
        <vt:lpwstr/>
      </vt:variant>
      <vt:variant>
        <vt:i4>4587610</vt:i4>
      </vt:variant>
      <vt:variant>
        <vt:i4>18</vt:i4>
      </vt:variant>
      <vt:variant>
        <vt:i4>0</vt:i4>
      </vt:variant>
      <vt:variant>
        <vt:i4>5</vt:i4>
      </vt:variant>
      <vt:variant>
        <vt:lpwstr>http://www.uky.edu/StudentAffairs/Code/part1.html</vt:lpwstr>
      </vt:variant>
      <vt:variant>
        <vt:lpwstr/>
      </vt:variant>
      <vt:variant>
        <vt:i4>3866678</vt:i4>
      </vt:variant>
      <vt:variant>
        <vt:i4>15</vt:i4>
      </vt:variant>
      <vt:variant>
        <vt:i4>0</vt:i4>
      </vt:variant>
      <vt:variant>
        <vt:i4>5</vt:i4>
      </vt:variant>
      <vt:variant>
        <vt:lpwstr>http://www.uky.edu/~kdbrad2</vt:lpwstr>
      </vt:variant>
      <vt:variant>
        <vt:lpwstr/>
      </vt:variant>
      <vt:variant>
        <vt:i4>5767250</vt:i4>
      </vt:variant>
      <vt:variant>
        <vt:i4>12</vt:i4>
      </vt:variant>
      <vt:variant>
        <vt:i4>0</vt:i4>
      </vt:variant>
      <vt:variant>
        <vt:i4>5</vt:i4>
      </vt:variant>
      <vt:variant>
        <vt:lpwstr>http://www.winsteps.com/</vt:lpwstr>
      </vt:variant>
      <vt:variant>
        <vt:lpwstr/>
      </vt:variant>
      <vt:variant>
        <vt:i4>4980812</vt:i4>
      </vt:variant>
      <vt:variant>
        <vt:i4>9</vt:i4>
      </vt:variant>
      <vt:variant>
        <vt:i4>0</vt:i4>
      </vt:variant>
      <vt:variant>
        <vt:i4>5</vt:i4>
      </vt:variant>
      <vt:variant>
        <vt:lpwstr>http://www.rasch.org/rmt/</vt:lpwstr>
      </vt:variant>
      <vt:variant>
        <vt:lpwstr/>
      </vt:variant>
      <vt:variant>
        <vt:i4>5767250</vt:i4>
      </vt:variant>
      <vt:variant>
        <vt:i4>6</vt:i4>
      </vt:variant>
      <vt:variant>
        <vt:i4>0</vt:i4>
      </vt:variant>
      <vt:variant>
        <vt:i4>5</vt:i4>
      </vt:variant>
      <vt:variant>
        <vt:lpwstr>http://www.winsteps.com/</vt:lpwstr>
      </vt:variant>
      <vt:variant>
        <vt:lpwstr/>
      </vt:variant>
      <vt:variant>
        <vt:i4>1310724</vt:i4>
      </vt:variant>
      <vt:variant>
        <vt:i4>3</vt:i4>
      </vt:variant>
      <vt:variant>
        <vt:i4>0</vt:i4>
      </vt:variant>
      <vt:variant>
        <vt:i4>5</vt:i4>
      </vt:variant>
      <vt:variant>
        <vt:lpwstr>http://www.uky.edu/~kdbrad2/</vt:lpwstr>
      </vt:variant>
      <vt:variant>
        <vt:lpwstr/>
      </vt:variant>
      <vt:variant>
        <vt:i4>2359385</vt:i4>
      </vt:variant>
      <vt:variant>
        <vt:i4>0</vt:i4>
      </vt:variant>
      <vt:variant>
        <vt:i4>0</vt:i4>
      </vt:variant>
      <vt:variant>
        <vt:i4>5</vt:i4>
      </vt:variant>
      <vt:variant>
        <vt:lpwstr>mailto:kdbrad2@uky.edu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EDP 656: Methodology in Ed Research</dc:title>
  <dc:creator>James Bradley</dc:creator>
  <cp:lastModifiedBy>kbrad2</cp:lastModifiedBy>
  <cp:revision>2</cp:revision>
  <cp:lastPrinted>2010-01-19T14:20:00Z</cp:lastPrinted>
  <dcterms:created xsi:type="dcterms:W3CDTF">2015-01-12T19:14:00Z</dcterms:created>
  <dcterms:modified xsi:type="dcterms:W3CDTF">2015-01-12T19:14:00Z</dcterms:modified>
</cp:coreProperties>
</file>